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872F" w14:textId="77777777" w:rsidR="007668C9" w:rsidRPr="00AF5668" w:rsidRDefault="007668C9">
      <w:pPr>
        <w:pStyle w:val="Hlavika"/>
        <w:spacing w:line="276" w:lineRule="auto"/>
        <w:rPr>
          <w:rFonts w:asciiTheme="minorHAnsi" w:hAnsiTheme="minorHAnsi" w:cstheme="minorHAnsi"/>
          <w:b/>
          <w:color w:val="000000"/>
          <w:sz w:val="22"/>
          <w:szCs w:val="22"/>
        </w:rPr>
      </w:pPr>
    </w:p>
    <w:p w14:paraId="50A7E725" w14:textId="77777777" w:rsidR="007668C9" w:rsidRPr="00AF5668"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45B64CF" w14:textId="77777777" w:rsidR="007668C9" w:rsidRPr="00AF5668"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1374864" w14:textId="77777777" w:rsidR="007668C9" w:rsidRPr="00AF5668" w:rsidRDefault="00FB159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sidRPr="00AF5668">
        <w:rPr>
          <w:rFonts w:asciiTheme="minorHAnsi" w:hAnsiTheme="minorHAnsi" w:cstheme="minorHAnsi"/>
          <w:color w:val="00000A"/>
          <w:sz w:val="32"/>
          <w:szCs w:val="32"/>
        </w:rPr>
        <w:t xml:space="preserve">Výzva na predkladanie ponúk </w:t>
      </w:r>
    </w:p>
    <w:p w14:paraId="50E11372" w14:textId="77777777" w:rsidR="007668C9" w:rsidRPr="00AF5668" w:rsidRDefault="007668C9">
      <w:pPr>
        <w:spacing w:line="276" w:lineRule="auto"/>
        <w:jc w:val="center"/>
        <w:rPr>
          <w:rFonts w:asciiTheme="minorHAnsi" w:hAnsiTheme="minorHAnsi" w:cstheme="minorHAnsi"/>
          <w:sz w:val="22"/>
          <w:szCs w:val="22"/>
        </w:rPr>
      </w:pPr>
    </w:p>
    <w:p w14:paraId="65B3E490" w14:textId="11DDEB13" w:rsidR="007668C9" w:rsidRPr="00AF5668" w:rsidRDefault="00FB1597">
      <w:pPr>
        <w:tabs>
          <w:tab w:val="left" w:pos="-284"/>
        </w:tabs>
        <w:spacing w:line="276" w:lineRule="auto"/>
        <w:ind w:left="-142" w:firstLine="142"/>
        <w:jc w:val="center"/>
      </w:pPr>
      <w:r w:rsidRPr="00AF5668">
        <w:rPr>
          <w:rFonts w:asciiTheme="minorHAnsi" w:hAnsiTheme="minorHAnsi" w:cstheme="minorHAnsi"/>
          <w:sz w:val="22"/>
          <w:szCs w:val="22"/>
        </w:rPr>
        <w:t>v rámci realizácie procesu zadávania zákazky (z</w:t>
      </w:r>
      <w:r w:rsidRPr="00AF5668">
        <w:rPr>
          <w:rFonts w:asciiTheme="minorHAnsi" w:hAnsiTheme="minorHAnsi" w:cstheme="minorHAnsi"/>
          <w:i/>
          <w:sz w:val="22"/>
          <w:szCs w:val="22"/>
        </w:rPr>
        <w:t>ákazka nad 100 000,- EUR bez DPH</w:t>
      </w:r>
      <w:r w:rsidRPr="00AF5668">
        <w:rPr>
          <w:rFonts w:asciiTheme="minorHAnsi" w:hAnsiTheme="minorHAnsi" w:cstheme="minorHAnsi"/>
          <w:sz w:val="22"/>
          <w:szCs w:val="22"/>
        </w:rPr>
        <w:t>)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(ďalej v texte výzvy na predkladanie ponúk budeme uvádzať  len ako „</w:t>
      </w:r>
      <w:r w:rsidRPr="00AF5668">
        <w:rPr>
          <w:rFonts w:asciiTheme="minorHAnsi" w:hAnsiTheme="minorHAnsi" w:cstheme="minorHAnsi"/>
          <w:i/>
          <w:sz w:val="22"/>
          <w:szCs w:val="22"/>
        </w:rPr>
        <w:t>príručka</w:t>
      </w:r>
      <w:r w:rsidRPr="00AF5668">
        <w:rPr>
          <w:rFonts w:asciiTheme="minorHAnsi" w:hAnsiTheme="minorHAnsi" w:cstheme="minorHAnsi"/>
          <w:sz w:val="22"/>
          <w:szCs w:val="22"/>
        </w:rPr>
        <w:t xml:space="preserve">“ v príslušnom gramatickom tvare). Predmetná výzva na predkladanie ponúk </w:t>
      </w:r>
      <w:r w:rsidRPr="00AF5668">
        <w:rPr>
          <w:rFonts w:asciiTheme="minorHAnsi" w:hAnsiTheme="minorHAnsi" w:cstheme="minorHAnsi"/>
          <w:sz w:val="22"/>
          <w:szCs w:val="22"/>
        </w:rPr>
        <w:br/>
        <w:t>je zverejnená na webovom sídle zadávateľa.</w:t>
      </w:r>
    </w:p>
    <w:p w14:paraId="41545496"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5B3DC406"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6B960999"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75FB103D"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3BAAF676"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28BDE1EA" w14:textId="77777777" w:rsidR="007668C9" w:rsidRPr="00AF5668" w:rsidRDefault="007668C9">
      <w:pPr>
        <w:tabs>
          <w:tab w:val="left" w:pos="-284"/>
        </w:tabs>
        <w:spacing w:line="276" w:lineRule="auto"/>
        <w:ind w:left="-142" w:firstLine="142"/>
        <w:jc w:val="both"/>
        <w:rPr>
          <w:rFonts w:asciiTheme="minorHAnsi" w:hAnsiTheme="minorHAnsi" w:cstheme="minorHAnsi"/>
          <w:b/>
          <w:sz w:val="22"/>
          <w:szCs w:val="22"/>
        </w:rPr>
      </w:pPr>
    </w:p>
    <w:p w14:paraId="179087B5" w14:textId="77777777" w:rsidR="007668C9" w:rsidRPr="00AF5668" w:rsidRDefault="00FB1597">
      <w:pPr>
        <w:tabs>
          <w:tab w:val="left" w:pos="-284"/>
        </w:tabs>
        <w:spacing w:line="276" w:lineRule="auto"/>
        <w:ind w:left="-142" w:firstLine="142"/>
        <w:jc w:val="center"/>
        <w:rPr>
          <w:rFonts w:asciiTheme="minorHAnsi" w:hAnsiTheme="minorHAnsi" w:cstheme="minorHAnsi"/>
          <w:b/>
          <w:sz w:val="28"/>
          <w:szCs w:val="28"/>
        </w:rPr>
      </w:pPr>
      <w:r w:rsidRPr="00AF5668">
        <w:rPr>
          <w:rFonts w:asciiTheme="minorHAnsi" w:hAnsiTheme="minorHAnsi" w:cstheme="minorHAnsi"/>
          <w:b/>
          <w:sz w:val="28"/>
          <w:szCs w:val="28"/>
        </w:rPr>
        <w:t>Predmet zákazky:</w:t>
      </w:r>
    </w:p>
    <w:p w14:paraId="1EB2D8FD" w14:textId="77777777" w:rsidR="007668C9" w:rsidRPr="00AF5668" w:rsidRDefault="007668C9">
      <w:pPr>
        <w:spacing w:line="276" w:lineRule="auto"/>
        <w:jc w:val="center"/>
        <w:rPr>
          <w:rFonts w:asciiTheme="minorHAnsi" w:hAnsiTheme="minorHAnsi" w:cstheme="minorHAnsi"/>
          <w:sz w:val="28"/>
          <w:szCs w:val="28"/>
        </w:rPr>
      </w:pPr>
    </w:p>
    <w:p w14:paraId="4E3B1828" w14:textId="25CA878B" w:rsidR="007668C9" w:rsidRPr="00AF5668" w:rsidRDefault="00FB1597">
      <w:pPr>
        <w:tabs>
          <w:tab w:val="left" w:pos="-284"/>
        </w:tabs>
        <w:spacing w:line="276" w:lineRule="auto"/>
        <w:ind w:left="-142" w:firstLine="142"/>
        <w:jc w:val="center"/>
        <w:rPr>
          <w:rFonts w:asciiTheme="minorHAnsi" w:hAnsiTheme="minorHAnsi" w:cstheme="minorHAnsi"/>
          <w:b/>
          <w:sz w:val="28"/>
          <w:szCs w:val="28"/>
        </w:rPr>
      </w:pPr>
      <w:r w:rsidRPr="00AF5668">
        <w:rPr>
          <w:rFonts w:asciiTheme="minorHAnsi" w:hAnsiTheme="minorHAnsi" w:cstheme="minorHAnsi"/>
          <w:b/>
          <w:sz w:val="28"/>
          <w:szCs w:val="28"/>
        </w:rPr>
        <w:t>„</w:t>
      </w:r>
      <w:r w:rsidR="00340B1D" w:rsidRPr="00AF5668">
        <w:rPr>
          <w:rFonts w:asciiTheme="minorHAnsi" w:hAnsiTheme="minorHAnsi" w:cstheme="minorHAnsi"/>
          <w:b/>
          <w:sz w:val="28"/>
          <w:szCs w:val="28"/>
        </w:rPr>
        <w:t>Dodávka inovatívnej technológie na granuláciu umelých hnojív</w:t>
      </w:r>
      <w:r w:rsidRPr="00AF5668">
        <w:rPr>
          <w:rFonts w:asciiTheme="minorHAnsi" w:hAnsiTheme="minorHAnsi" w:cstheme="minorHAnsi"/>
          <w:b/>
          <w:sz w:val="28"/>
          <w:szCs w:val="28"/>
        </w:rPr>
        <w:t>“</w:t>
      </w:r>
    </w:p>
    <w:p w14:paraId="4C1AA3DA" w14:textId="77777777" w:rsidR="007668C9" w:rsidRPr="00AF5668" w:rsidRDefault="007668C9">
      <w:pPr>
        <w:spacing w:line="276" w:lineRule="auto"/>
        <w:ind w:left="709" w:hanging="709"/>
        <w:jc w:val="both"/>
        <w:rPr>
          <w:rFonts w:asciiTheme="minorHAnsi" w:hAnsiTheme="minorHAnsi" w:cstheme="minorHAnsi"/>
          <w:sz w:val="22"/>
          <w:szCs w:val="22"/>
        </w:rPr>
      </w:pPr>
    </w:p>
    <w:p w14:paraId="350CBC8F" w14:textId="77777777" w:rsidR="007668C9" w:rsidRPr="00AF5668" w:rsidRDefault="007668C9">
      <w:pPr>
        <w:spacing w:line="276" w:lineRule="auto"/>
        <w:ind w:left="709" w:hanging="709"/>
        <w:jc w:val="center"/>
        <w:rPr>
          <w:rFonts w:asciiTheme="minorHAnsi" w:hAnsiTheme="minorHAnsi" w:cstheme="minorHAnsi"/>
          <w:sz w:val="22"/>
          <w:szCs w:val="22"/>
        </w:rPr>
      </w:pPr>
    </w:p>
    <w:p w14:paraId="44AA9609" w14:textId="77777777" w:rsidR="007668C9" w:rsidRPr="00AF5668" w:rsidRDefault="007668C9">
      <w:pPr>
        <w:spacing w:line="276" w:lineRule="auto"/>
        <w:ind w:left="709" w:hanging="709"/>
        <w:jc w:val="both"/>
        <w:rPr>
          <w:rFonts w:asciiTheme="minorHAnsi" w:hAnsiTheme="minorHAnsi" w:cstheme="minorHAnsi"/>
          <w:sz w:val="22"/>
          <w:szCs w:val="22"/>
        </w:rPr>
      </w:pPr>
    </w:p>
    <w:p w14:paraId="5F4ABA2C" w14:textId="77777777" w:rsidR="007668C9" w:rsidRPr="00AF5668" w:rsidRDefault="007668C9">
      <w:pPr>
        <w:spacing w:line="276" w:lineRule="auto"/>
        <w:ind w:left="709" w:hanging="709"/>
        <w:jc w:val="both"/>
        <w:rPr>
          <w:rFonts w:asciiTheme="minorHAnsi" w:hAnsiTheme="minorHAnsi" w:cstheme="minorHAnsi"/>
          <w:sz w:val="22"/>
          <w:szCs w:val="22"/>
        </w:rPr>
      </w:pPr>
    </w:p>
    <w:p w14:paraId="50D52132" w14:textId="77777777" w:rsidR="007668C9" w:rsidRPr="00AF5668" w:rsidRDefault="007668C9">
      <w:pPr>
        <w:spacing w:line="276" w:lineRule="auto"/>
        <w:jc w:val="both"/>
        <w:rPr>
          <w:rFonts w:asciiTheme="minorHAnsi" w:hAnsiTheme="minorHAnsi" w:cstheme="minorHAnsi"/>
          <w:sz w:val="22"/>
          <w:szCs w:val="22"/>
        </w:rPr>
      </w:pPr>
    </w:p>
    <w:p w14:paraId="1B6754A2" w14:textId="77777777" w:rsidR="007668C9" w:rsidRPr="00AF5668" w:rsidRDefault="007668C9">
      <w:pPr>
        <w:spacing w:line="276" w:lineRule="auto"/>
        <w:jc w:val="both"/>
        <w:rPr>
          <w:rFonts w:asciiTheme="minorHAnsi" w:hAnsiTheme="minorHAnsi" w:cstheme="minorHAnsi"/>
          <w:sz w:val="22"/>
          <w:szCs w:val="22"/>
        </w:rPr>
      </w:pPr>
    </w:p>
    <w:p w14:paraId="662679AE" w14:textId="77777777" w:rsidR="007668C9" w:rsidRPr="00AF5668" w:rsidRDefault="007668C9">
      <w:pPr>
        <w:spacing w:line="276" w:lineRule="auto"/>
        <w:ind w:left="709" w:hanging="709"/>
        <w:jc w:val="both"/>
        <w:rPr>
          <w:rFonts w:asciiTheme="minorHAnsi" w:hAnsiTheme="minorHAnsi" w:cstheme="minorHAnsi"/>
          <w:sz w:val="22"/>
          <w:szCs w:val="22"/>
        </w:rPr>
      </w:pPr>
    </w:p>
    <w:p w14:paraId="6D16F634" w14:textId="77777777" w:rsidR="007668C9" w:rsidRPr="00AF5668" w:rsidRDefault="007668C9">
      <w:pPr>
        <w:spacing w:line="276" w:lineRule="auto"/>
        <w:jc w:val="both"/>
        <w:rPr>
          <w:rFonts w:asciiTheme="minorHAnsi" w:hAnsiTheme="minorHAnsi" w:cstheme="minorHAnsi"/>
          <w:b/>
          <w:sz w:val="22"/>
          <w:szCs w:val="22"/>
        </w:rPr>
      </w:pPr>
    </w:p>
    <w:p w14:paraId="24F01B9C" w14:textId="77777777" w:rsidR="007668C9" w:rsidRPr="00AF5668" w:rsidRDefault="007668C9">
      <w:pPr>
        <w:spacing w:line="276" w:lineRule="auto"/>
        <w:jc w:val="both"/>
        <w:rPr>
          <w:rFonts w:asciiTheme="minorHAnsi" w:hAnsiTheme="minorHAnsi" w:cstheme="minorHAnsi"/>
          <w:b/>
          <w:sz w:val="22"/>
          <w:szCs w:val="22"/>
        </w:rPr>
      </w:pPr>
    </w:p>
    <w:p w14:paraId="2A5FE6BF" w14:textId="77777777" w:rsidR="007668C9" w:rsidRPr="00AF5668" w:rsidRDefault="007668C9">
      <w:pPr>
        <w:spacing w:line="276" w:lineRule="auto"/>
        <w:jc w:val="both"/>
        <w:rPr>
          <w:rFonts w:asciiTheme="minorHAnsi" w:hAnsiTheme="minorHAnsi" w:cstheme="minorHAnsi"/>
          <w:b/>
          <w:sz w:val="22"/>
          <w:szCs w:val="22"/>
        </w:rPr>
      </w:pPr>
    </w:p>
    <w:p w14:paraId="3C23F445" w14:textId="77777777" w:rsidR="007668C9" w:rsidRPr="00AF5668" w:rsidRDefault="007668C9">
      <w:pPr>
        <w:spacing w:line="276" w:lineRule="auto"/>
        <w:jc w:val="both"/>
        <w:rPr>
          <w:rFonts w:asciiTheme="minorHAnsi" w:hAnsiTheme="minorHAnsi" w:cstheme="minorHAnsi"/>
          <w:b/>
          <w:sz w:val="22"/>
          <w:szCs w:val="22"/>
        </w:rPr>
      </w:pPr>
    </w:p>
    <w:p w14:paraId="4A5ECE76" w14:textId="77777777" w:rsidR="007668C9" w:rsidRPr="00AF5668" w:rsidRDefault="007668C9">
      <w:pPr>
        <w:spacing w:line="276" w:lineRule="auto"/>
        <w:jc w:val="both"/>
        <w:rPr>
          <w:rFonts w:asciiTheme="minorHAnsi" w:hAnsiTheme="minorHAnsi" w:cstheme="minorHAnsi"/>
          <w:b/>
          <w:sz w:val="22"/>
          <w:szCs w:val="22"/>
        </w:rPr>
      </w:pPr>
    </w:p>
    <w:p w14:paraId="32236514" w14:textId="77777777" w:rsidR="007668C9" w:rsidRPr="00AF5668" w:rsidRDefault="00FB1597">
      <w:pPr>
        <w:spacing w:line="276" w:lineRule="auto"/>
        <w:ind w:left="709" w:hanging="1"/>
        <w:jc w:val="both"/>
        <w:rPr>
          <w:rFonts w:asciiTheme="minorHAnsi" w:hAnsiTheme="minorHAnsi" w:cstheme="minorHAnsi"/>
          <w:sz w:val="22"/>
          <w:szCs w:val="22"/>
        </w:rPr>
      </w:pP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t xml:space="preserve">  </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p>
    <w:p w14:paraId="12E96C70" w14:textId="3AAC45F9" w:rsidR="007668C9" w:rsidRPr="00AF5668" w:rsidRDefault="00FB1597">
      <w:pPr>
        <w:spacing w:line="276" w:lineRule="auto"/>
        <w:rPr>
          <w:rStyle w:val="ra"/>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340B1D" w:rsidRPr="00AF5668">
        <w:rPr>
          <w:rFonts w:asciiTheme="minorHAnsi" w:hAnsiTheme="minorHAnsi" w:cstheme="minorHAnsi"/>
          <w:sz w:val="22"/>
          <w:szCs w:val="22"/>
        </w:rPr>
        <w:t xml:space="preserve">    </w:t>
      </w:r>
      <w:r w:rsidR="00340B1D" w:rsidRPr="00AF5668">
        <w:rPr>
          <w:rStyle w:val="ra"/>
          <w:rFonts w:asciiTheme="minorHAnsi" w:hAnsiTheme="minorHAnsi" w:cstheme="minorHAnsi"/>
          <w:sz w:val="22"/>
          <w:szCs w:val="22"/>
        </w:rPr>
        <w:t>Tibor Lázár</w:t>
      </w:r>
    </w:p>
    <w:p w14:paraId="1FF1B2B2" w14:textId="1DED7B9F" w:rsidR="007668C9" w:rsidRPr="00AF5668" w:rsidRDefault="00FB1597">
      <w:pPr>
        <w:spacing w:line="276" w:lineRule="auto"/>
        <w:ind w:firstLine="708"/>
        <w:jc w:val="both"/>
        <w:rPr>
          <w:rFonts w:ascii="Calibri" w:hAnsi="Calibri" w:cs="Calibri"/>
          <w:b/>
          <w:color w:val="FF0000"/>
          <w:sz w:val="22"/>
          <w:szCs w:val="22"/>
        </w:rPr>
      </w:pPr>
      <w:r w:rsidRPr="00AF5668">
        <w:rPr>
          <w:rStyle w:val="ra"/>
          <w:rFonts w:asciiTheme="minorHAnsi" w:hAnsiTheme="minorHAnsi" w:cstheme="minorHAnsi"/>
          <w:sz w:val="22"/>
          <w:szCs w:val="22"/>
        </w:rPr>
        <w:t xml:space="preserve">  </w:t>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t xml:space="preserve">      </w:t>
      </w:r>
      <w:r w:rsidR="00340B1D" w:rsidRPr="00AF5668">
        <w:rPr>
          <w:rStyle w:val="ra"/>
          <w:rFonts w:asciiTheme="minorHAnsi" w:hAnsiTheme="minorHAnsi" w:cstheme="minorHAnsi"/>
          <w:sz w:val="22"/>
          <w:szCs w:val="22"/>
        </w:rPr>
        <w:t>EG Market s.r.o. - konateľ</w:t>
      </w:r>
    </w:p>
    <w:p w14:paraId="16611E60" w14:textId="77777777" w:rsidR="007668C9" w:rsidRPr="00AF5668" w:rsidRDefault="007668C9">
      <w:pPr>
        <w:spacing w:line="276" w:lineRule="auto"/>
        <w:jc w:val="both"/>
        <w:rPr>
          <w:rFonts w:asciiTheme="minorHAnsi" w:hAnsiTheme="minorHAnsi" w:cstheme="minorHAnsi"/>
          <w:sz w:val="22"/>
          <w:szCs w:val="22"/>
        </w:rPr>
      </w:pPr>
    </w:p>
    <w:p w14:paraId="26D6F5D5" w14:textId="77777777" w:rsidR="007668C9" w:rsidRPr="00AF5668" w:rsidRDefault="007668C9">
      <w:pPr>
        <w:spacing w:line="276" w:lineRule="auto"/>
        <w:jc w:val="both"/>
        <w:rPr>
          <w:rFonts w:asciiTheme="minorHAnsi" w:hAnsiTheme="minorHAnsi" w:cstheme="minorHAnsi"/>
          <w:sz w:val="22"/>
          <w:szCs w:val="22"/>
        </w:rPr>
      </w:pPr>
    </w:p>
    <w:p w14:paraId="1FA1C59F" w14:textId="77777777" w:rsidR="007668C9" w:rsidRPr="00AF5668" w:rsidRDefault="007668C9">
      <w:pPr>
        <w:spacing w:line="276" w:lineRule="auto"/>
        <w:jc w:val="both"/>
        <w:rPr>
          <w:rFonts w:asciiTheme="minorHAnsi" w:hAnsiTheme="minorHAnsi" w:cstheme="minorHAnsi"/>
          <w:sz w:val="22"/>
          <w:szCs w:val="22"/>
        </w:rPr>
      </w:pPr>
    </w:p>
    <w:p w14:paraId="1C27250D" w14:textId="6D13F4B2" w:rsidR="007668C9" w:rsidRPr="00AF5668" w:rsidRDefault="00FB1597">
      <w:pPr>
        <w:spacing w:line="276" w:lineRule="auto"/>
        <w:ind w:left="709" w:hanging="709"/>
        <w:jc w:val="both"/>
        <w:rPr>
          <w:rFonts w:asciiTheme="minorHAnsi" w:hAnsiTheme="minorHAnsi" w:cstheme="minorHAnsi"/>
          <w:sz w:val="22"/>
          <w:szCs w:val="22"/>
        </w:rPr>
      </w:pPr>
      <w:r w:rsidRPr="00AF5668">
        <w:rPr>
          <w:rFonts w:asciiTheme="minorHAnsi" w:hAnsiTheme="minorHAnsi" w:cstheme="minorHAnsi"/>
          <w:sz w:val="22"/>
          <w:szCs w:val="22"/>
        </w:rPr>
        <w:t>V</w:t>
      </w:r>
      <w:r w:rsidR="00340B1D" w:rsidRPr="00AF5668">
        <w:rPr>
          <w:rFonts w:asciiTheme="minorHAnsi" w:hAnsiTheme="minorHAnsi" w:cstheme="minorHAnsi"/>
          <w:sz w:val="22"/>
          <w:szCs w:val="22"/>
        </w:rPr>
        <w:t> Dunajskej Strede</w:t>
      </w:r>
      <w:r w:rsidRPr="00AF5668">
        <w:rPr>
          <w:rFonts w:asciiTheme="minorHAnsi" w:hAnsiTheme="minorHAnsi" w:cstheme="minorHAnsi"/>
          <w:sz w:val="22"/>
          <w:szCs w:val="22"/>
        </w:rPr>
        <w:t xml:space="preserve">, dňa </w:t>
      </w:r>
      <w:r w:rsidR="00E7356D" w:rsidRPr="00AF5668">
        <w:rPr>
          <w:rFonts w:asciiTheme="minorHAnsi" w:hAnsiTheme="minorHAnsi" w:cstheme="minorHAnsi"/>
          <w:sz w:val="22"/>
          <w:szCs w:val="22"/>
        </w:rPr>
        <w:t>26.03</w:t>
      </w:r>
      <w:r w:rsidRPr="00AF5668">
        <w:rPr>
          <w:rFonts w:asciiTheme="minorHAnsi" w:hAnsiTheme="minorHAnsi" w:cstheme="minorHAnsi"/>
          <w:sz w:val="22"/>
          <w:szCs w:val="22"/>
        </w:rPr>
        <w:t>.2020</w:t>
      </w:r>
    </w:p>
    <w:p w14:paraId="24C537B8" w14:textId="77777777" w:rsidR="007668C9" w:rsidRPr="00AF5668" w:rsidRDefault="007668C9">
      <w:pPr>
        <w:spacing w:line="276" w:lineRule="auto"/>
        <w:jc w:val="both"/>
        <w:rPr>
          <w:rFonts w:asciiTheme="minorHAnsi" w:hAnsiTheme="minorHAnsi" w:cstheme="minorHAnsi"/>
          <w:sz w:val="22"/>
          <w:szCs w:val="22"/>
        </w:rPr>
      </w:pPr>
    </w:p>
    <w:p w14:paraId="3CF75913" w14:textId="77777777" w:rsidR="007668C9" w:rsidRPr="00AF5668" w:rsidRDefault="007668C9">
      <w:pPr>
        <w:spacing w:line="276" w:lineRule="auto"/>
        <w:jc w:val="both"/>
        <w:rPr>
          <w:rFonts w:asciiTheme="minorHAnsi" w:hAnsiTheme="minorHAnsi" w:cstheme="minorHAnsi"/>
          <w:sz w:val="22"/>
          <w:szCs w:val="22"/>
        </w:rPr>
      </w:pPr>
    </w:p>
    <w:p w14:paraId="7820EF76" w14:textId="77777777" w:rsidR="007668C9" w:rsidRPr="00AF5668" w:rsidRDefault="00FB1597">
      <w:pPr>
        <w:numPr>
          <w:ilvl w:val="0"/>
          <w:numId w:val="1"/>
        </w:numPr>
        <w:spacing w:before="36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lastRenderedPageBreak/>
        <w:t xml:space="preserve">identifikácia osoby, ktorej so poskytne 50% a menej finančných prostriedkov z nfp (ďalej v texte len „zadávateľ“ v príslušnom gramatickom tvare) </w:t>
      </w:r>
    </w:p>
    <w:p w14:paraId="228F7F99" w14:textId="29295EFF" w:rsidR="007668C9" w:rsidRPr="00AF5668" w:rsidRDefault="00FB1597">
      <w:pPr>
        <w:pStyle w:val="Odsekzoznamu"/>
        <w:ind w:hanging="180"/>
        <w:rPr>
          <w:rFonts w:asciiTheme="minorHAnsi" w:hAnsiTheme="minorHAnsi" w:cstheme="minorHAnsi"/>
        </w:rPr>
      </w:pPr>
      <w:r w:rsidRPr="00AF5668">
        <w:rPr>
          <w:rFonts w:cstheme="minorHAnsi"/>
        </w:rPr>
        <w:t xml:space="preserve">Názov zadávateľa: </w:t>
      </w:r>
      <w:r w:rsidR="00340B1D" w:rsidRPr="00AF5668">
        <w:rPr>
          <w:rFonts w:cstheme="minorHAnsi"/>
        </w:rPr>
        <w:t>EG Market s.r.o.</w:t>
      </w:r>
    </w:p>
    <w:p w14:paraId="761EE2A0" w14:textId="33A939C0" w:rsidR="007668C9" w:rsidRPr="00AF5668" w:rsidRDefault="00FB1597">
      <w:pPr>
        <w:pStyle w:val="Odsekzoznamu"/>
        <w:ind w:hanging="180"/>
        <w:rPr>
          <w:rFonts w:asciiTheme="minorHAnsi" w:hAnsiTheme="minorHAnsi" w:cstheme="minorHAnsi"/>
        </w:rPr>
      </w:pPr>
      <w:r w:rsidRPr="00AF5668">
        <w:rPr>
          <w:rFonts w:cstheme="minorHAnsi"/>
        </w:rPr>
        <w:t xml:space="preserve">IČO: </w:t>
      </w:r>
      <w:r w:rsidR="00340B1D" w:rsidRPr="00AF5668">
        <w:rPr>
          <w:rFonts w:cstheme="minorHAnsi"/>
        </w:rPr>
        <w:t>46 202 137</w:t>
      </w:r>
    </w:p>
    <w:p w14:paraId="19E9105C" w14:textId="3CBCCB9F" w:rsidR="007668C9" w:rsidRPr="00AF5668" w:rsidRDefault="00FB1597">
      <w:pPr>
        <w:pStyle w:val="Odsekzoznamu"/>
        <w:ind w:hanging="180"/>
        <w:rPr>
          <w:rFonts w:asciiTheme="minorHAnsi" w:hAnsiTheme="minorHAnsi" w:cstheme="minorHAnsi"/>
        </w:rPr>
      </w:pPr>
      <w:r w:rsidRPr="00AF5668">
        <w:rPr>
          <w:rFonts w:cstheme="minorHAnsi"/>
        </w:rPr>
        <w:t xml:space="preserve">Sídlo zadávateľa: </w:t>
      </w:r>
      <w:r w:rsidR="00340B1D" w:rsidRPr="00AF5668">
        <w:rPr>
          <w:rFonts w:cstheme="minorHAnsi"/>
        </w:rPr>
        <w:t>Športová 1260/51, 929 01 Dunajská Streda</w:t>
      </w:r>
    </w:p>
    <w:p w14:paraId="1D255332" w14:textId="77777777" w:rsidR="007668C9" w:rsidRPr="00AF5668" w:rsidRDefault="00FB1597">
      <w:pPr>
        <w:pStyle w:val="Odsekzoznamu"/>
        <w:ind w:hanging="180"/>
        <w:rPr>
          <w:rFonts w:asciiTheme="minorHAnsi" w:hAnsiTheme="minorHAnsi" w:cstheme="minorHAnsi"/>
          <w:b/>
        </w:rPr>
      </w:pPr>
      <w:r w:rsidRPr="00AF5668">
        <w:rPr>
          <w:rFonts w:cstheme="minorHAnsi"/>
          <w:b/>
        </w:rPr>
        <w:t>Kontaktné údaje zadávateľa:</w:t>
      </w:r>
    </w:p>
    <w:p w14:paraId="3BF55A5D" w14:textId="72F7C591" w:rsidR="007668C9" w:rsidRPr="00AF5668" w:rsidRDefault="00FB1597">
      <w:pPr>
        <w:pStyle w:val="Odsekzoznamu"/>
        <w:ind w:hanging="180"/>
        <w:rPr>
          <w:rFonts w:asciiTheme="minorHAnsi" w:hAnsiTheme="minorHAnsi" w:cstheme="minorHAnsi"/>
        </w:rPr>
      </w:pPr>
      <w:r w:rsidRPr="00AF5668">
        <w:rPr>
          <w:rFonts w:cstheme="minorHAnsi"/>
        </w:rPr>
        <w:t xml:space="preserve">Kontaktná adresa: </w:t>
      </w:r>
      <w:r w:rsidR="00340B1D" w:rsidRPr="00AF5668">
        <w:rPr>
          <w:rFonts w:cstheme="minorHAnsi"/>
        </w:rPr>
        <w:t>EG Market s.r.o., Športová 1260/51, 929 01 Dunajská Streda</w:t>
      </w:r>
    </w:p>
    <w:p w14:paraId="4E987A46" w14:textId="77777777" w:rsidR="007668C9" w:rsidRPr="00AF5668" w:rsidRDefault="00FB1597">
      <w:pPr>
        <w:pStyle w:val="Odsekzoznamu"/>
        <w:ind w:hanging="180"/>
        <w:rPr>
          <w:rFonts w:asciiTheme="minorHAnsi" w:hAnsiTheme="minorHAnsi" w:cstheme="minorHAnsi"/>
        </w:rPr>
      </w:pPr>
      <w:r w:rsidRPr="00AF5668">
        <w:rPr>
          <w:rFonts w:cstheme="minorHAnsi"/>
        </w:rPr>
        <w:t>Krajina: Slovenská republika</w:t>
      </w:r>
    </w:p>
    <w:p w14:paraId="4A97BD20" w14:textId="152C7A77" w:rsidR="007668C9" w:rsidRPr="00AF5668" w:rsidRDefault="00FB1597">
      <w:pPr>
        <w:pStyle w:val="Odsekzoznamu"/>
        <w:ind w:hanging="180"/>
        <w:rPr>
          <w:rFonts w:asciiTheme="minorHAnsi" w:hAnsiTheme="minorHAnsi" w:cstheme="minorHAnsi"/>
        </w:rPr>
      </w:pPr>
      <w:r w:rsidRPr="00AF5668">
        <w:rPr>
          <w:rFonts w:cstheme="minorHAnsi"/>
        </w:rPr>
        <w:t xml:space="preserve">Kontaktná osoba:  </w:t>
      </w:r>
      <w:r w:rsidR="00340B1D" w:rsidRPr="00AF5668">
        <w:rPr>
          <w:rFonts w:asciiTheme="minorHAnsi" w:hAnsiTheme="minorHAnsi" w:cstheme="minorHAnsi"/>
        </w:rPr>
        <w:t>Ing. Ladislav Mikuš</w:t>
      </w:r>
    </w:p>
    <w:p w14:paraId="3A3F4B78" w14:textId="2A00A0CE" w:rsidR="007668C9" w:rsidRPr="00AF5668" w:rsidRDefault="00FB1597">
      <w:pPr>
        <w:pStyle w:val="Odsekzoznamu"/>
        <w:ind w:hanging="180"/>
        <w:rPr>
          <w:rFonts w:asciiTheme="minorHAnsi" w:hAnsiTheme="minorHAnsi" w:cstheme="minorHAnsi"/>
        </w:rPr>
      </w:pPr>
      <w:r w:rsidRPr="00AF5668">
        <w:rPr>
          <w:rFonts w:cstheme="minorHAnsi"/>
        </w:rPr>
        <w:t>Telefón: +</w:t>
      </w:r>
      <w:r w:rsidR="00340B1D" w:rsidRPr="00AF5668">
        <w:rPr>
          <w:rFonts w:asciiTheme="minorHAnsi" w:hAnsiTheme="minorHAnsi" w:cstheme="minorHAnsi"/>
        </w:rPr>
        <w:t>421 915 758 488</w:t>
      </w:r>
    </w:p>
    <w:p w14:paraId="293F0214" w14:textId="0BF5B764" w:rsidR="007668C9" w:rsidRPr="00AF5668" w:rsidRDefault="00FB1597">
      <w:pPr>
        <w:pStyle w:val="Odsekzoznamu"/>
        <w:spacing w:after="0"/>
        <w:ind w:hanging="180"/>
        <w:rPr>
          <w:rFonts w:asciiTheme="minorHAnsi" w:hAnsiTheme="minorHAnsi" w:cstheme="minorHAnsi"/>
        </w:rPr>
      </w:pPr>
      <w:r w:rsidRPr="00AF5668">
        <w:rPr>
          <w:rFonts w:cstheme="minorHAnsi"/>
        </w:rPr>
        <w:t xml:space="preserve">E-mail: </w:t>
      </w:r>
      <w:r w:rsidR="00340B1D" w:rsidRPr="00AF5668">
        <w:rPr>
          <w:rFonts w:asciiTheme="minorHAnsi" w:hAnsiTheme="minorHAnsi" w:cstheme="minorHAnsi"/>
        </w:rPr>
        <w:t>egmarket@egmarket.eu</w:t>
      </w:r>
    </w:p>
    <w:p w14:paraId="713F77AE" w14:textId="692E577C" w:rsidR="007668C9" w:rsidRPr="00AF5668" w:rsidRDefault="00FB1597">
      <w:pPr>
        <w:spacing w:line="276" w:lineRule="auto"/>
        <w:ind w:left="567"/>
        <w:rPr>
          <w:rFonts w:asciiTheme="minorHAnsi" w:hAnsiTheme="minorHAnsi" w:cstheme="minorHAnsi"/>
          <w:sz w:val="22"/>
          <w:szCs w:val="22"/>
        </w:rPr>
      </w:pPr>
      <w:r w:rsidRPr="00AF5668">
        <w:rPr>
          <w:rFonts w:asciiTheme="minorHAnsi" w:hAnsiTheme="minorHAnsi" w:cstheme="minorHAnsi"/>
          <w:sz w:val="22"/>
          <w:szCs w:val="22"/>
        </w:rPr>
        <w:t xml:space="preserve">Webová stránka: </w:t>
      </w:r>
      <w:bookmarkStart w:id="0" w:name="OLE_LINK1"/>
      <w:bookmarkStart w:id="1" w:name="OLE_LINK2"/>
      <w:r w:rsidR="00340B1D" w:rsidRPr="00AF5668">
        <w:rPr>
          <w:rFonts w:asciiTheme="minorHAnsi" w:hAnsiTheme="minorHAnsi" w:cstheme="minorHAnsi"/>
          <w:bCs/>
          <w:sz w:val="22"/>
          <w:szCs w:val="22"/>
        </w:rPr>
        <w:fldChar w:fldCharType="begin"/>
      </w:r>
      <w:r w:rsidR="00340B1D" w:rsidRPr="00AF5668">
        <w:rPr>
          <w:rFonts w:asciiTheme="minorHAnsi" w:hAnsiTheme="minorHAnsi" w:cstheme="minorHAnsi"/>
          <w:bCs/>
          <w:sz w:val="22"/>
          <w:szCs w:val="22"/>
        </w:rPr>
        <w:instrText xml:space="preserve"> HYPERLINK "http://www.radvilstav.sk" </w:instrText>
      </w:r>
      <w:r w:rsidR="00340B1D" w:rsidRPr="00AF5668">
        <w:rPr>
          <w:rFonts w:asciiTheme="minorHAnsi" w:hAnsiTheme="minorHAnsi" w:cstheme="minorHAnsi"/>
          <w:bCs/>
          <w:sz w:val="22"/>
          <w:szCs w:val="22"/>
        </w:rPr>
        <w:fldChar w:fldCharType="separate"/>
      </w:r>
      <w:r w:rsidR="00340B1D" w:rsidRPr="00AF5668">
        <w:rPr>
          <w:rStyle w:val="Hypertextovprepojenie"/>
          <w:rFonts w:asciiTheme="minorHAnsi" w:hAnsiTheme="minorHAnsi" w:cstheme="minorHAnsi"/>
          <w:bCs/>
          <w:color w:val="auto"/>
          <w:sz w:val="22"/>
          <w:szCs w:val="22"/>
        </w:rPr>
        <w:t>www.</w:t>
      </w:r>
      <w:r w:rsidR="00340B1D" w:rsidRPr="00AF5668">
        <w:rPr>
          <w:rFonts w:asciiTheme="minorHAnsi" w:hAnsiTheme="minorHAnsi" w:cstheme="minorHAnsi"/>
          <w:bCs/>
          <w:sz w:val="22"/>
          <w:szCs w:val="22"/>
        </w:rPr>
        <w:fldChar w:fldCharType="end"/>
      </w:r>
      <w:bookmarkEnd w:id="0"/>
      <w:bookmarkEnd w:id="1"/>
      <w:r w:rsidR="00340B1D" w:rsidRPr="00AF5668">
        <w:rPr>
          <w:rFonts w:asciiTheme="minorHAnsi" w:hAnsiTheme="minorHAnsi" w:cstheme="minorHAnsi"/>
          <w:sz w:val="22"/>
          <w:szCs w:val="22"/>
        </w:rPr>
        <w:t>egmarket.eu</w:t>
      </w:r>
    </w:p>
    <w:p w14:paraId="2ADF33D1" w14:textId="77777777" w:rsidR="007668C9" w:rsidRPr="00AF5668" w:rsidRDefault="00FB1597">
      <w:pPr>
        <w:numPr>
          <w:ilvl w:val="0"/>
          <w:numId w:val="1"/>
        </w:numPr>
        <w:spacing w:before="36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t>predmet  zákazky a predpokladaná hodnota rozpočtových výdavkov pre obstaranie predmetu zákazky</w:t>
      </w:r>
    </w:p>
    <w:p w14:paraId="4FD39817" w14:textId="79B9FD97" w:rsidR="007668C9" w:rsidRPr="00AF5668" w:rsidRDefault="00FB1597">
      <w:pPr>
        <w:pStyle w:val="Zarkazkladnhotextu2"/>
        <w:tabs>
          <w:tab w:val="right" w:leader="dot" w:pos="567"/>
        </w:tabs>
        <w:spacing w:after="0" w:line="276" w:lineRule="auto"/>
        <w:ind w:left="567"/>
        <w:jc w:val="both"/>
      </w:pPr>
      <w:r w:rsidRPr="00AF5668">
        <w:rPr>
          <w:rFonts w:asciiTheme="minorHAnsi" w:hAnsiTheme="minorHAnsi" w:cstheme="minorHAnsi"/>
          <w:sz w:val="22"/>
          <w:szCs w:val="22"/>
        </w:rPr>
        <w:t xml:space="preserve">2.1 Názov predmetu zákazky: </w:t>
      </w:r>
      <w:r w:rsidR="00340B1D" w:rsidRPr="00AF5668">
        <w:rPr>
          <w:rFonts w:asciiTheme="minorHAnsi" w:hAnsiTheme="minorHAnsi"/>
          <w:sz w:val="22"/>
          <w:szCs w:val="22"/>
        </w:rPr>
        <w:t>Dodávka inovatívnej technológie na granuláciu umelých hnojív</w:t>
      </w:r>
    </w:p>
    <w:p w14:paraId="037E88EB" w14:textId="0C76EA04" w:rsidR="007668C9" w:rsidRPr="00AF5668" w:rsidRDefault="00FB1597">
      <w:pPr>
        <w:pStyle w:val="Zarkazkladnhotextu2"/>
        <w:tabs>
          <w:tab w:val="right" w:leader="dot" w:pos="567"/>
        </w:tabs>
        <w:spacing w:before="240" w:after="0"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2.2 Nomenklatúra </w:t>
      </w:r>
    </w:p>
    <w:p w14:paraId="1C9FEB82" w14:textId="77777777" w:rsidR="007E75BA" w:rsidRPr="00AF5668" w:rsidRDefault="007E75BA" w:rsidP="007E75BA">
      <w:pPr>
        <w:pStyle w:val="Zarkazkladnhotextu2"/>
        <w:tabs>
          <w:tab w:val="right" w:leader="dot" w:pos="10080"/>
        </w:tabs>
        <w:spacing w:after="0" w:line="276" w:lineRule="auto"/>
        <w:ind w:left="567"/>
        <w:rPr>
          <w:rFonts w:asciiTheme="minorHAnsi" w:hAnsiTheme="minorHAnsi" w:cstheme="minorHAnsi"/>
          <w:sz w:val="22"/>
          <w:szCs w:val="22"/>
        </w:rPr>
      </w:pPr>
      <w:r w:rsidRPr="00AF5668">
        <w:rPr>
          <w:rFonts w:asciiTheme="minorHAnsi" w:hAnsiTheme="minorHAnsi" w:cstheme="minorHAnsi"/>
          <w:sz w:val="22"/>
          <w:szCs w:val="22"/>
        </w:rPr>
        <w:t>Spoločný slovník obstarávania (CPV)</w:t>
      </w:r>
    </w:p>
    <w:p w14:paraId="3E1AA4A1" w14:textId="77777777" w:rsidR="007E75BA" w:rsidRPr="00AF5668" w:rsidRDefault="007E75BA" w:rsidP="007E75BA">
      <w:pPr>
        <w:pStyle w:val="Zarkazkladnhotextu2"/>
        <w:tabs>
          <w:tab w:val="right" w:leader="dot" w:pos="-1620"/>
        </w:tabs>
        <w:spacing w:before="120" w:after="0" w:line="276" w:lineRule="auto"/>
        <w:ind w:left="567"/>
        <w:rPr>
          <w:rFonts w:asciiTheme="minorHAnsi" w:hAnsiTheme="minorHAnsi" w:cstheme="minorHAnsi"/>
          <w:b/>
          <w:sz w:val="22"/>
          <w:szCs w:val="22"/>
        </w:rPr>
      </w:pPr>
      <w:r w:rsidRPr="00AF5668">
        <w:rPr>
          <w:rFonts w:asciiTheme="minorHAnsi" w:hAnsiTheme="minorHAnsi" w:cstheme="minorHAnsi"/>
          <w:b/>
          <w:sz w:val="22"/>
          <w:szCs w:val="22"/>
        </w:rPr>
        <w:t xml:space="preserve">Hlavný predmet: </w:t>
      </w:r>
    </w:p>
    <w:p w14:paraId="52A359C4" w14:textId="77777777" w:rsidR="007668C9" w:rsidRPr="00AF5668" w:rsidRDefault="00FB1597">
      <w:pPr>
        <w:pStyle w:val="Odsekzoznamu"/>
        <w:tabs>
          <w:tab w:val="left" w:pos="630"/>
        </w:tabs>
        <w:spacing w:after="0"/>
        <w:ind w:left="630"/>
        <w:rPr>
          <w:rFonts w:cstheme="minorHAnsi"/>
          <w:bCs/>
        </w:rPr>
      </w:pPr>
      <w:r w:rsidRPr="00AF5668">
        <w:rPr>
          <w:rFonts w:cstheme="minorHAnsi"/>
        </w:rPr>
        <w:t>42000000-6 - Priemyselné mechanizmy</w:t>
      </w:r>
      <w:r w:rsidRPr="00AF5668">
        <w:rPr>
          <w:rFonts w:cstheme="minorHAnsi"/>
          <w:bCs/>
        </w:rPr>
        <w:t xml:space="preserve"> </w:t>
      </w:r>
    </w:p>
    <w:p w14:paraId="5FB78666" w14:textId="77777777" w:rsidR="007668C9" w:rsidRPr="00AF5668" w:rsidRDefault="00FB1597">
      <w:pPr>
        <w:pStyle w:val="Odsekzoznamu"/>
        <w:tabs>
          <w:tab w:val="left" w:pos="630"/>
        </w:tabs>
        <w:spacing w:after="0"/>
        <w:ind w:left="630"/>
        <w:rPr>
          <w:rFonts w:cstheme="minorHAnsi"/>
          <w:bCs/>
        </w:rPr>
      </w:pPr>
      <w:r w:rsidRPr="00AF5668">
        <w:rPr>
          <w:rFonts w:cstheme="minorHAnsi"/>
          <w:bCs/>
        </w:rPr>
        <w:t>42990000-2 - Rôzne špeciálne strojové zariadenia</w:t>
      </w:r>
    </w:p>
    <w:p w14:paraId="4A85B4AD" w14:textId="7155FD0F" w:rsidR="00340B1D" w:rsidRPr="00AF5668" w:rsidRDefault="00340B1D" w:rsidP="00340B1D">
      <w:pPr>
        <w:pStyle w:val="odseknzov"/>
        <w:tabs>
          <w:tab w:val="clear" w:pos="1440"/>
          <w:tab w:val="num" w:pos="567"/>
        </w:tabs>
        <w:spacing w:line="276" w:lineRule="auto"/>
        <w:rPr>
          <w:rFonts w:asciiTheme="minorHAnsi" w:hAnsiTheme="minorHAnsi" w:cstheme="minorHAnsi"/>
          <w:b w:val="0"/>
          <w:sz w:val="22"/>
          <w:szCs w:val="22"/>
        </w:rPr>
      </w:pPr>
      <w:r w:rsidRPr="00AF5668">
        <w:rPr>
          <w:rFonts w:asciiTheme="minorHAnsi" w:hAnsiTheme="minorHAnsi" w:cstheme="minorHAnsi"/>
          <w:b w:val="0"/>
          <w:sz w:val="22"/>
          <w:szCs w:val="22"/>
        </w:rPr>
        <w:tab/>
        <w:t xml:space="preserve"> 48921000-0 - Systémy automatizácie</w:t>
      </w:r>
    </w:p>
    <w:p w14:paraId="06711FE7" w14:textId="6D762A80" w:rsidR="00340B1D" w:rsidRPr="00AF5668" w:rsidRDefault="00340B1D" w:rsidP="00340B1D">
      <w:pPr>
        <w:pStyle w:val="odseknzov"/>
        <w:tabs>
          <w:tab w:val="clear" w:pos="1440"/>
          <w:tab w:val="num" w:pos="567"/>
        </w:tabs>
        <w:spacing w:line="276" w:lineRule="auto"/>
        <w:rPr>
          <w:rFonts w:asciiTheme="minorHAnsi" w:hAnsiTheme="minorHAnsi" w:cstheme="minorHAnsi"/>
          <w:b w:val="0"/>
          <w:bCs/>
          <w:sz w:val="22"/>
          <w:szCs w:val="22"/>
        </w:rPr>
      </w:pPr>
      <w:r w:rsidRPr="00AF5668">
        <w:rPr>
          <w:rFonts w:asciiTheme="minorHAnsi" w:hAnsiTheme="minorHAnsi" w:cstheme="minorHAnsi"/>
          <w:b w:val="0"/>
          <w:sz w:val="22"/>
          <w:szCs w:val="22"/>
        </w:rPr>
        <w:t xml:space="preserve"> </w:t>
      </w:r>
      <w:r w:rsidRPr="00AF5668">
        <w:rPr>
          <w:rFonts w:asciiTheme="minorHAnsi" w:hAnsiTheme="minorHAnsi" w:cstheme="minorHAnsi"/>
          <w:b w:val="0"/>
          <w:sz w:val="22"/>
          <w:szCs w:val="22"/>
        </w:rPr>
        <w:tab/>
        <w:t xml:space="preserve"> 48150000-4 - Softvérový balík na riadenie priemyselných odvetví</w:t>
      </w:r>
    </w:p>
    <w:p w14:paraId="3CE1863C" w14:textId="69495F64" w:rsidR="00340B1D" w:rsidRPr="00AF5668" w:rsidRDefault="00340B1D" w:rsidP="00340B1D">
      <w:pPr>
        <w:pStyle w:val="odseknzov"/>
        <w:tabs>
          <w:tab w:val="clear" w:pos="1440"/>
          <w:tab w:val="num" w:pos="567"/>
        </w:tabs>
        <w:spacing w:line="276" w:lineRule="auto"/>
        <w:rPr>
          <w:rFonts w:asciiTheme="minorHAnsi" w:hAnsiTheme="minorHAnsi" w:cstheme="minorHAnsi"/>
          <w:b w:val="0"/>
          <w:sz w:val="22"/>
          <w:szCs w:val="22"/>
        </w:rPr>
      </w:pPr>
      <w:r w:rsidRPr="00AF5668">
        <w:rPr>
          <w:rFonts w:asciiTheme="minorHAnsi" w:hAnsiTheme="minorHAnsi" w:cstheme="minorHAnsi"/>
          <w:b w:val="0"/>
          <w:sz w:val="22"/>
          <w:szCs w:val="22"/>
        </w:rPr>
        <w:tab/>
        <w:t xml:space="preserve"> 51500000-7 - Inštalácia strojov a zariadení</w:t>
      </w:r>
    </w:p>
    <w:p w14:paraId="32E770CF" w14:textId="3EDD78F0" w:rsidR="00340B1D" w:rsidRPr="00AF5668" w:rsidRDefault="00340B1D" w:rsidP="00340B1D">
      <w:pPr>
        <w:pStyle w:val="odsekobsah"/>
        <w:spacing w:line="276" w:lineRule="auto"/>
        <w:ind w:firstLine="210"/>
        <w:rPr>
          <w:rFonts w:asciiTheme="minorHAnsi" w:hAnsiTheme="minorHAnsi" w:cstheme="minorHAnsi"/>
        </w:rPr>
      </w:pPr>
      <w:r w:rsidRPr="00AF5668">
        <w:rPr>
          <w:rFonts w:asciiTheme="minorHAnsi" w:eastAsiaTheme="minorEastAsia" w:hAnsiTheme="minorHAnsi" w:cstheme="minorHAnsi"/>
          <w:sz w:val="22"/>
          <w:szCs w:val="22"/>
          <w:lang w:eastAsia="cs-CZ"/>
        </w:rPr>
        <w:t xml:space="preserve"> 60000000-8 - Dopravné služby (bez prepravy odpadu)</w:t>
      </w:r>
    </w:p>
    <w:p w14:paraId="41F801AA" w14:textId="77777777" w:rsidR="007668C9" w:rsidRPr="00AF5668" w:rsidRDefault="00FB1597">
      <w:pPr>
        <w:pStyle w:val="Zarkazkladnhotextu2"/>
        <w:numPr>
          <w:ilvl w:val="1"/>
          <w:numId w:val="8"/>
        </w:numPr>
        <w:spacing w:before="240" w:after="0" w:line="276" w:lineRule="auto"/>
        <w:ind w:left="993" w:hanging="426"/>
        <w:jc w:val="both"/>
        <w:rPr>
          <w:rFonts w:asciiTheme="minorHAnsi" w:hAnsiTheme="minorHAnsi" w:cstheme="minorHAnsi"/>
          <w:sz w:val="22"/>
          <w:szCs w:val="22"/>
        </w:rPr>
      </w:pPr>
      <w:r w:rsidRPr="00AF5668">
        <w:rPr>
          <w:rFonts w:asciiTheme="minorHAnsi" w:hAnsiTheme="minorHAnsi" w:cstheme="minorHAnsi"/>
          <w:sz w:val="22"/>
          <w:szCs w:val="22"/>
        </w:rPr>
        <w:t>Stručný opis predmetu zákazky</w:t>
      </w:r>
    </w:p>
    <w:p w14:paraId="474EA24E" w14:textId="28227155" w:rsidR="00340B1D" w:rsidRPr="00AF5668" w:rsidRDefault="00340B1D" w:rsidP="00340B1D">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Predmetom zákazky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14:paraId="75112E60" w14:textId="4ACB9584" w:rsidR="00340B1D" w:rsidRPr="00AF5668" w:rsidRDefault="00340B1D" w:rsidP="00340B1D">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nastieracím dnom a 4 granulátormi. V nich sú kombináciou lisovacej a drtiacej sily vytvárané granule guličkového tvaru. Tretia triediaca časť (sekcia) separuje hrubý a jemný odrol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nanášacom zariadení je produkt vystavený impregnačným a konzervačným účinkom olejových nástrekov ako i doplnenie stopových prvkov pre finálny produkt, ktorý je na pásovej váhe odvážený a balený do veľkokapacitných vriec. Na tieto vrecia je nanesený </w:t>
      </w:r>
      <w:r w:rsidRPr="00E838CA">
        <w:rPr>
          <w:rFonts w:asciiTheme="minorHAnsi" w:hAnsiTheme="minorHAnsi" w:cstheme="minorHAnsi"/>
          <w:sz w:val="22"/>
          <w:szCs w:val="22"/>
        </w:rPr>
        <w:t>čiarovací</w:t>
      </w:r>
      <w:r w:rsidRPr="00AF5668">
        <w:rPr>
          <w:rFonts w:asciiTheme="minorHAnsi" w:hAnsiTheme="minorHAnsi" w:cstheme="minorHAnsi"/>
          <w:sz w:val="22"/>
          <w:szCs w:val="22"/>
        </w:rPr>
        <w:t xml:space="preserve"> kód, ktorý slúži na zaznamenanie rodokmeňu a histórie danej dávky, potreby archivácie, skladovej evidencie ako i </w:t>
      </w:r>
      <w:r w:rsidRPr="00AF5668">
        <w:rPr>
          <w:rFonts w:asciiTheme="minorHAnsi" w:hAnsiTheme="minorHAnsi" w:cstheme="minorHAnsi"/>
          <w:sz w:val="22"/>
          <w:szCs w:val="22"/>
        </w:rPr>
        <w:lastRenderedPageBreak/>
        <w:t xml:space="preserve">fakturácie. Šiesta časť (sekcia) linky je odprašovanie. Zabezpečuje odsávanie z najprašnejších častí linky, separátorov, sušičky, chladiča a nastieracieho zariadenia, čím zostane pracovná prostredie relatívne čisté a látky ako amoniak sírny, ktorý je jednak agresívny na okolie a jednak drahou surovinou vracia do výrobného procesu.    </w:t>
      </w:r>
    </w:p>
    <w:p w14:paraId="7508DA79" w14:textId="778BB129" w:rsidR="00340B1D" w:rsidRPr="00AF5668" w:rsidRDefault="00340B1D" w:rsidP="00340B1D">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nastieracieho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bagy s údajmi o dátume výroby, receptúre celkovej váhy pre potreby skladovej evidencie a fakturácie. Vstup s rôznym stupňom autority pre riadenie z velína, riaditeľa, učtárne a dodávateľa s možným zasahovaním do procesov. Identifikácia porúch, reakcia a archivácia. Je nutné preukázať zabudované prvky kybernetickej bezpečnosti pri vzdialenej komunikácii s dodávateľom linky a externou obsluhou.</w:t>
      </w:r>
    </w:p>
    <w:p w14:paraId="4A1FE30A" w14:textId="6FB2598D" w:rsidR="007668C9" w:rsidRPr="00AF5668" w:rsidRDefault="00340B1D" w:rsidP="00340B1D">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Technológia bude schopná produkovať výstup spracovaných dát z produkčného procesu (min. dáta: hmotnosť, teplota, vlhkosť, prúdové zaťaženie, celkový čas výroby, celkový čas prestojov, prevádzkyschopnosť linky, stupeň využitia).</w:t>
      </w:r>
    </w:p>
    <w:p w14:paraId="56C11C13" w14:textId="77777777" w:rsidR="00340B1D" w:rsidRPr="00AF5668" w:rsidRDefault="00340B1D" w:rsidP="00612953">
      <w:pPr>
        <w:tabs>
          <w:tab w:val="left" w:pos="540"/>
        </w:tabs>
        <w:spacing w:line="276" w:lineRule="auto"/>
        <w:ind w:left="567"/>
        <w:jc w:val="both"/>
        <w:rPr>
          <w:rFonts w:asciiTheme="minorHAnsi" w:hAnsiTheme="minorHAnsi" w:cstheme="minorHAnsi"/>
          <w:sz w:val="22"/>
          <w:szCs w:val="22"/>
        </w:rPr>
      </w:pPr>
    </w:p>
    <w:p w14:paraId="2D9B4791" w14:textId="3AA8333E" w:rsidR="007668C9" w:rsidRPr="00AF5668" w:rsidRDefault="00FB1597" w:rsidP="00612953">
      <w:pPr>
        <w:tabs>
          <w:tab w:val="left" w:pos="540"/>
        </w:tabs>
        <w:spacing w:line="276" w:lineRule="auto"/>
        <w:ind w:left="567"/>
        <w:jc w:val="both"/>
      </w:pPr>
      <w:r w:rsidRPr="00AF5668">
        <w:rPr>
          <w:rFonts w:asciiTheme="minorHAnsi" w:hAnsiTheme="minorHAnsi" w:cstheme="minorHAnsi"/>
          <w:sz w:val="22"/>
          <w:szCs w:val="22"/>
        </w:rPr>
        <w:t xml:space="preserve">Bližšia špecifikácia predmetu zákazky je uvedená v Prílohe č. 1 – Špecifikácia predmetu zákazky, ktorá je neoddeliteľnou súčasťou tejto výzvy na predkladanie ponúk a v Prílohe č. 3 – </w:t>
      </w:r>
      <w:r w:rsidR="00D04CD1" w:rsidRPr="00AF5668">
        <w:rPr>
          <w:rFonts w:asciiTheme="minorHAnsi" w:hAnsiTheme="minorHAnsi" w:cstheme="minorHAnsi"/>
          <w:sz w:val="22"/>
          <w:szCs w:val="22"/>
        </w:rPr>
        <w:t xml:space="preserve">Kúpna zmluva </w:t>
      </w:r>
      <w:r w:rsidR="002243F2" w:rsidRPr="00AF5668">
        <w:rPr>
          <w:rFonts w:asciiTheme="minorHAnsi" w:hAnsiTheme="minorHAnsi" w:cstheme="minorHAnsi"/>
          <w:sz w:val="22"/>
          <w:szCs w:val="22"/>
        </w:rPr>
        <w:t>(ďalej v texte len „zmluva“ v príslušnom gramatickom tvare</w:t>
      </w:r>
      <w:r w:rsidRPr="00AF5668">
        <w:rPr>
          <w:rFonts w:asciiTheme="minorHAnsi" w:hAnsiTheme="minorHAnsi" w:cstheme="minorHAnsi"/>
          <w:sz w:val="22"/>
          <w:szCs w:val="22"/>
        </w:rPr>
        <w:t>, ktorá je neoddeliteľnou súčasťou tejto výzvy na predkladanie ponúk</w:t>
      </w:r>
      <w:r w:rsidR="00D04CD1" w:rsidRPr="00AF5668">
        <w:rPr>
          <w:rFonts w:asciiTheme="minorHAnsi" w:hAnsiTheme="minorHAnsi" w:cstheme="minorHAnsi"/>
          <w:sz w:val="22"/>
          <w:szCs w:val="22"/>
        </w:rPr>
        <w:t>)</w:t>
      </w:r>
      <w:r w:rsidRPr="00AF5668">
        <w:rPr>
          <w:rFonts w:asciiTheme="minorHAnsi" w:hAnsiTheme="minorHAnsi" w:cstheme="minorHAnsi"/>
          <w:sz w:val="22"/>
          <w:szCs w:val="22"/>
        </w:rPr>
        <w:t>.</w:t>
      </w:r>
    </w:p>
    <w:p w14:paraId="495EF0F3" w14:textId="77777777" w:rsidR="00340B1D" w:rsidRPr="00AF5668" w:rsidRDefault="00340B1D">
      <w:pPr>
        <w:pStyle w:val="odsekobsah"/>
        <w:spacing w:line="276" w:lineRule="auto"/>
        <w:ind w:left="567"/>
        <w:rPr>
          <w:rFonts w:ascii="Calibri" w:hAnsi="Calibri" w:cs="Calibri"/>
          <w:sz w:val="22"/>
          <w:szCs w:val="22"/>
        </w:rPr>
      </w:pPr>
    </w:p>
    <w:p w14:paraId="09599BAB" w14:textId="1E0C0BE8" w:rsidR="00340B1D" w:rsidRPr="00AF5668" w:rsidRDefault="00340B1D" w:rsidP="00340B1D">
      <w:pPr>
        <w:pStyle w:val="odsekobsah"/>
        <w:spacing w:line="276" w:lineRule="auto"/>
        <w:ind w:left="567"/>
        <w:rPr>
          <w:rFonts w:ascii="Calibri" w:hAnsi="Calibri" w:cs="Calibri"/>
          <w:sz w:val="22"/>
          <w:szCs w:val="22"/>
        </w:rPr>
      </w:pPr>
      <w:r w:rsidRPr="00AF5668">
        <w:rPr>
          <w:rFonts w:ascii="Calibri" w:hAnsi="Calibri" w:cs="Calibri"/>
          <w:sz w:val="22"/>
          <w:szCs w:val="22"/>
        </w:rPr>
        <w:t xml:space="preserve">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w:t>
      </w:r>
    </w:p>
    <w:p w14:paraId="18A071DF" w14:textId="77777777" w:rsidR="00340B1D" w:rsidRPr="00AF5668" w:rsidRDefault="00340B1D" w:rsidP="00340B1D">
      <w:pPr>
        <w:pStyle w:val="odsekobsah"/>
        <w:spacing w:line="276" w:lineRule="auto"/>
        <w:ind w:left="567"/>
        <w:rPr>
          <w:rFonts w:ascii="Calibri" w:hAnsi="Calibri" w:cs="Calibri"/>
          <w:sz w:val="22"/>
          <w:szCs w:val="22"/>
        </w:rPr>
      </w:pPr>
    </w:p>
    <w:p w14:paraId="5A4E7145" w14:textId="4F31739C" w:rsidR="00340B1D" w:rsidRPr="00AF5668" w:rsidRDefault="00340B1D" w:rsidP="00340B1D">
      <w:pPr>
        <w:pStyle w:val="odsekobsah"/>
        <w:spacing w:line="276" w:lineRule="auto"/>
        <w:ind w:left="567"/>
        <w:rPr>
          <w:rFonts w:ascii="Calibri" w:hAnsi="Calibri" w:cs="Calibri"/>
          <w:sz w:val="22"/>
          <w:szCs w:val="22"/>
        </w:rPr>
      </w:pPr>
      <w:r w:rsidRPr="00AF5668">
        <w:rPr>
          <w:rFonts w:ascii="Calibri" w:hAnsi="Calibri" w:cs="Calibr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p>
    <w:p w14:paraId="0E5C397D" w14:textId="77777777" w:rsidR="00340B1D" w:rsidRPr="00AF5668" w:rsidRDefault="00340B1D">
      <w:pPr>
        <w:pStyle w:val="odsekobsah"/>
        <w:spacing w:line="276" w:lineRule="auto"/>
        <w:ind w:left="567"/>
        <w:rPr>
          <w:rFonts w:ascii="Calibri" w:hAnsi="Calibri" w:cs="Calibri"/>
          <w:sz w:val="22"/>
          <w:szCs w:val="22"/>
        </w:rPr>
      </w:pPr>
    </w:p>
    <w:p w14:paraId="39155327" w14:textId="77777777" w:rsidR="007668C9" w:rsidRPr="00AF5668" w:rsidRDefault="00FB1597">
      <w:pPr>
        <w:pStyle w:val="odsekobsah"/>
        <w:spacing w:line="276" w:lineRule="auto"/>
        <w:ind w:left="567"/>
        <w:rPr>
          <w:rFonts w:ascii="Calibri" w:hAnsi="Calibri" w:cs="Calibri"/>
          <w:sz w:val="22"/>
          <w:szCs w:val="22"/>
        </w:rPr>
      </w:pPr>
      <w:r w:rsidRPr="00AF5668">
        <w:rPr>
          <w:rFonts w:ascii="Calibri" w:hAnsi="Calibri" w:cs="Calibri"/>
          <w:sz w:val="22"/>
          <w:szCs w:val="22"/>
        </w:rPr>
        <w:t xml:space="preserve">2.4 Predpokladaná hodnota rozpočtových výdavkov pre obstaranie predmetu zákazky: </w:t>
      </w:r>
    </w:p>
    <w:p w14:paraId="0223D1F8" w14:textId="47E1C0F5" w:rsidR="007668C9" w:rsidRPr="00AF5668" w:rsidRDefault="00340B1D">
      <w:pPr>
        <w:pStyle w:val="odsekobsah"/>
        <w:spacing w:line="276" w:lineRule="auto"/>
        <w:ind w:left="567"/>
        <w:rPr>
          <w:rFonts w:ascii="Calibri" w:hAnsi="Calibri" w:cs="Calibri"/>
          <w:sz w:val="22"/>
          <w:szCs w:val="22"/>
        </w:rPr>
      </w:pPr>
      <w:r w:rsidRPr="00AF5668">
        <w:rPr>
          <w:rFonts w:asciiTheme="minorHAnsi" w:hAnsiTheme="minorHAnsi" w:cstheme="minorHAnsi"/>
          <w:sz w:val="22"/>
          <w:szCs w:val="22"/>
        </w:rPr>
        <w:t xml:space="preserve">1 524 933,33 </w:t>
      </w:r>
      <w:r w:rsidR="00FB1597" w:rsidRPr="00AF5668">
        <w:rPr>
          <w:rFonts w:ascii="Calibri" w:hAnsi="Calibri" w:cs="Calibri"/>
          <w:spacing w:val="1"/>
          <w:sz w:val="22"/>
          <w:szCs w:val="22"/>
        </w:rPr>
        <w:t>EUR bez DPH</w:t>
      </w:r>
    </w:p>
    <w:p w14:paraId="333ABF8E" w14:textId="77777777" w:rsidR="007668C9" w:rsidRPr="00AF5668" w:rsidRDefault="007668C9">
      <w:pPr>
        <w:spacing w:line="276" w:lineRule="auto"/>
        <w:ind w:left="567" w:right="57"/>
        <w:jc w:val="both"/>
        <w:rPr>
          <w:rFonts w:ascii="Calibri" w:hAnsi="Calibri" w:cs="Calibri"/>
          <w:spacing w:val="1"/>
          <w:sz w:val="22"/>
          <w:szCs w:val="22"/>
        </w:rPr>
      </w:pPr>
    </w:p>
    <w:p w14:paraId="6FD387B9" w14:textId="61C2B374" w:rsidR="007668C9" w:rsidRPr="00AF5668" w:rsidRDefault="00FB1597">
      <w:pPr>
        <w:pStyle w:val="Odsekzoznamu"/>
        <w:ind w:left="567" w:right="57"/>
        <w:jc w:val="both"/>
      </w:pPr>
      <w:r w:rsidRPr="00AF5668">
        <w:rPr>
          <w:spacing w:val="1"/>
        </w:rPr>
        <w:t>P</w:t>
      </w:r>
      <w:r w:rsidRPr="00AF5668">
        <w:t>r</w:t>
      </w:r>
      <w:r w:rsidRPr="00AF5668">
        <w:rPr>
          <w:spacing w:val="-2"/>
        </w:rPr>
        <w:t>e</w:t>
      </w:r>
      <w:r w:rsidRPr="00AF5668">
        <w:t>dpoklad</w:t>
      </w:r>
      <w:r w:rsidRPr="00AF5668">
        <w:rPr>
          <w:spacing w:val="-1"/>
        </w:rPr>
        <w:t>a</w:t>
      </w:r>
      <w:r w:rsidRPr="00AF5668">
        <w:t>ná</w:t>
      </w:r>
      <w:r w:rsidRPr="00AF5668">
        <w:rPr>
          <w:spacing w:val="-1"/>
        </w:rPr>
        <w:t xml:space="preserve"> </w:t>
      </w:r>
      <w:r w:rsidRPr="00AF5668">
        <w:t>hodnota</w:t>
      </w:r>
      <w:r w:rsidRPr="00AF5668">
        <w:rPr>
          <w:spacing w:val="-3"/>
        </w:rPr>
        <w:t xml:space="preserve"> </w:t>
      </w:r>
      <w:r w:rsidRPr="00AF5668">
        <w:t>rozpočtových výdavkov pre obstaranie predmetu zákazky</w:t>
      </w:r>
      <w:r w:rsidRPr="00AF5668">
        <w:rPr>
          <w:spacing w:val="-5"/>
        </w:rPr>
        <w:t xml:space="preserve"> </w:t>
      </w:r>
      <w:r w:rsidRPr="00AF5668">
        <w:t>bola</w:t>
      </w:r>
      <w:r w:rsidRPr="00AF5668">
        <w:rPr>
          <w:spacing w:val="-3"/>
        </w:rPr>
        <w:t xml:space="preserve"> </w:t>
      </w:r>
      <w:r w:rsidRPr="00AF5668">
        <w:rPr>
          <w:spacing w:val="2"/>
        </w:rPr>
        <w:t>zadávateľom</w:t>
      </w:r>
      <w:r w:rsidRPr="00AF5668">
        <w:rPr>
          <w:spacing w:val="-2"/>
        </w:rPr>
        <w:t xml:space="preserve"> </w:t>
      </w:r>
      <w:r w:rsidRPr="00AF5668">
        <w:rPr>
          <w:spacing w:val="2"/>
        </w:rPr>
        <w:t>u</w:t>
      </w:r>
      <w:r w:rsidRPr="00AF5668">
        <w:t>r</w:t>
      </w:r>
      <w:r w:rsidRPr="00AF5668">
        <w:rPr>
          <w:spacing w:val="-2"/>
        </w:rPr>
        <w:t>č</w:t>
      </w:r>
      <w:r w:rsidRPr="00AF5668">
        <w:rPr>
          <w:spacing w:val="-1"/>
        </w:rPr>
        <w:t>e</w:t>
      </w:r>
      <w:r w:rsidRPr="00AF5668">
        <w:rPr>
          <w:spacing w:val="2"/>
        </w:rPr>
        <w:t>n</w:t>
      </w:r>
      <w:r w:rsidRPr="00AF5668">
        <w:t xml:space="preserve">á </w:t>
      </w:r>
      <w:r w:rsidRPr="00AF5668">
        <w:rPr>
          <w:spacing w:val="2"/>
        </w:rPr>
        <w:t>n</w:t>
      </w:r>
      <w:r w:rsidRPr="00AF5668">
        <w:t xml:space="preserve">a </w:t>
      </w:r>
      <w:r w:rsidRPr="00AF5668">
        <w:rPr>
          <w:spacing w:val="1"/>
        </w:rPr>
        <w:t>z</w:t>
      </w:r>
      <w:r w:rsidRPr="00AF5668">
        <w:rPr>
          <w:spacing w:val="-1"/>
        </w:rPr>
        <w:t>á</w:t>
      </w:r>
      <w:r w:rsidRPr="00AF5668">
        <w:t>kla</w:t>
      </w:r>
      <w:r w:rsidRPr="00AF5668">
        <w:rPr>
          <w:spacing w:val="2"/>
        </w:rPr>
        <w:t>d</w:t>
      </w:r>
      <w:r w:rsidRPr="00AF5668">
        <w:t>e prieskumu trhu. Predpokladaná hodnota rozpočtových výdavkov pre obstaranie predmetu zákazky je zároveň maximálnou hodnotou plnenia zmluvy, ktorá bude výsledkom tohto 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14:paraId="056B527E" w14:textId="77777777" w:rsidR="00D04CD1" w:rsidRPr="00AF5668" w:rsidRDefault="00D04CD1">
      <w:pPr>
        <w:pStyle w:val="Odsekzoznamu"/>
        <w:ind w:left="567" w:right="57"/>
        <w:jc w:val="both"/>
      </w:pPr>
    </w:p>
    <w:p w14:paraId="210AAC96" w14:textId="77777777" w:rsidR="007668C9" w:rsidRPr="00AF5668" w:rsidRDefault="00FB1597">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lastRenderedPageBreak/>
        <w:t>rozdelenie predmetu zákazky</w:t>
      </w:r>
    </w:p>
    <w:p w14:paraId="318BAB05" w14:textId="77777777" w:rsidR="007668C9" w:rsidRPr="00AF5668" w:rsidRDefault="00FB1597">
      <w:pPr>
        <w:pStyle w:val="Zarkazkladnhotextu2"/>
        <w:tabs>
          <w:tab w:val="right" w:leader="dot" w:pos="10080"/>
        </w:tabs>
        <w:spacing w:after="0" w:line="276" w:lineRule="auto"/>
        <w:ind w:left="567"/>
        <w:rPr>
          <w:rFonts w:asciiTheme="minorHAnsi" w:eastAsia="Calibri" w:hAnsiTheme="minorHAnsi" w:cstheme="minorHAnsi"/>
          <w:sz w:val="22"/>
          <w:szCs w:val="22"/>
        </w:rPr>
      </w:pPr>
      <w:r w:rsidRPr="00AF5668">
        <w:rPr>
          <w:rFonts w:asciiTheme="minorHAnsi" w:hAnsiTheme="minorHAnsi" w:cstheme="minorHAnsi"/>
          <w:sz w:val="22"/>
          <w:szCs w:val="22"/>
        </w:rPr>
        <w:t xml:space="preserve">3.1 Predmet zákazky nie je rozdelený na časti. </w:t>
      </w:r>
    </w:p>
    <w:p w14:paraId="562C9EF4" w14:textId="77777777" w:rsidR="007668C9" w:rsidRPr="00AF5668" w:rsidRDefault="007668C9">
      <w:pPr>
        <w:pStyle w:val="Zarkazkladnhotextu2"/>
        <w:tabs>
          <w:tab w:val="right" w:leader="dot" w:pos="10080"/>
        </w:tabs>
        <w:spacing w:after="0" w:line="276" w:lineRule="auto"/>
        <w:ind w:left="567"/>
        <w:jc w:val="both"/>
        <w:rPr>
          <w:rFonts w:asciiTheme="minorHAnsi" w:hAnsiTheme="minorHAnsi" w:cstheme="minorHAnsi"/>
          <w:sz w:val="22"/>
          <w:szCs w:val="22"/>
        </w:rPr>
      </w:pPr>
    </w:p>
    <w:p w14:paraId="08DAE311" w14:textId="77777777" w:rsidR="007668C9" w:rsidRPr="00AF5668" w:rsidRDefault="00FB1597">
      <w:pPr>
        <w:pStyle w:val="Zarkazkladnhotextu2"/>
        <w:tabs>
          <w:tab w:val="right" w:leader="dot" w:pos="10080"/>
        </w:tabs>
        <w:spacing w:after="0"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3.2 Odôvodn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 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rozd</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lenia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d</w:t>
      </w:r>
      <w:r w:rsidRPr="00AF5668">
        <w:rPr>
          <w:rFonts w:asciiTheme="minorHAnsi" w:hAnsiTheme="minorHAnsi" w:cstheme="minorHAnsi"/>
          <w:spacing w:val="3"/>
          <w:sz w:val="22"/>
          <w:szCs w:val="22"/>
        </w:rPr>
        <w:t>m</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tu </w:t>
      </w:r>
      <w:r w:rsidRPr="00AF5668">
        <w:rPr>
          <w:rFonts w:asciiTheme="minorHAnsi" w:hAnsiTheme="minorHAnsi" w:cstheme="minorHAnsi"/>
          <w:spacing w:val="2"/>
          <w:sz w:val="22"/>
          <w:szCs w:val="22"/>
        </w:rPr>
        <w:t>z</w:t>
      </w:r>
      <w:r w:rsidRPr="00AF5668">
        <w:rPr>
          <w:rFonts w:asciiTheme="minorHAnsi" w:hAnsiTheme="minorHAnsi" w:cstheme="minorHAnsi"/>
          <w:spacing w:val="-1"/>
          <w:sz w:val="22"/>
          <w:szCs w:val="22"/>
        </w:rPr>
        <w:t>á</w:t>
      </w:r>
      <w:r w:rsidRPr="00AF5668">
        <w:rPr>
          <w:rFonts w:asciiTheme="minorHAnsi" w:hAnsiTheme="minorHAnsi" w:cstheme="minorHAnsi"/>
          <w:sz w:val="22"/>
          <w:szCs w:val="22"/>
        </w:rPr>
        <w:t>k</w:t>
      </w:r>
      <w:r w:rsidRPr="00AF5668">
        <w:rPr>
          <w:rFonts w:asciiTheme="minorHAnsi" w:hAnsiTheme="minorHAnsi" w:cstheme="minorHAnsi"/>
          <w:spacing w:val="-1"/>
          <w:sz w:val="22"/>
          <w:szCs w:val="22"/>
        </w:rPr>
        <w:t>a</w:t>
      </w:r>
      <w:r w:rsidRPr="00AF5668">
        <w:rPr>
          <w:rFonts w:asciiTheme="minorHAnsi" w:hAnsiTheme="minorHAnsi" w:cstheme="minorHAnsi"/>
          <w:spacing w:val="1"/>
          <w:sz w:val="22"/>
          <w:szCs w:val="22"/>
        </w:rPr>
        <w:t>z</w:t>
      </w:r>
      <w:r w:rsidRPr="00AF5668">
        <w:rPr>
          <w:rFonts w:asciiTheme="minorHAnsi" w:hAnsiTheme="minorHAnsi" w:cstheme="minorHAnsi"/>
          <w:spacing w:val="2"/>
          <w:sz w:val="22"/>
          <w:szCs w:val="22"/>
        </w:rPr>
        <w:t>k</w:t>
      </w:r>
      <w:r w:rsidRPr="00AF5668">
        <w:rPr>
          <w:rFonts w:asciiTheme="minorHAnsi" w:hAnsiTheme="minorHAnsi" w:cstheme="minorHAnsi"/>
          <w:sz w:val="22"/>
          <w:szCs w:val="22"/>
        </w:rPr>
        <w:t>y</w:t>
      </w:r>
      <w:r w:rsidRPr="00AF5668">
        <w:rPr>
          <w:rFonts w:asciiTheme="minorHAnsi" w:hAnsiTheme="minorHAnsi" w:cstheme="minorHAnsi"/>
          <w:spacing w:val="-3"/>
          <w:sz w:val="22"/>
          <w:szCs w:val="22"/>
        </w:rPr>
        <w:t xml:space="preserve"> </w:t>
      </w:r>
      <w:r w:rsidRPr="00AF5668">
        <w:rPr>
          <w:rFonts w:asciiTheme="minorHAnsi" w:hAnsiTheme="minorHAnsi" w:cstheme="minorHAnsi"/>
          <w:sz w:val="22"/>
          <w:szCs w:val="22"/>
        </w:rPr>
        <w:t>na</w:t>
      </w:r>
      <w:r w:rsidRPr="00AF5668">
        <w:rPr>
          <w:rFonts w:asciiTheme="minorHAnsi" w:hAnsiTheme="minorHAnsi" w:cstheme="minorHAnsi"/>
          <w:spacing w:val="-1"/>
          <w:sz w:val="22"/>
          <w:szCs w:val="22"/>
        </w:rPr>
        <w:t xml:space="preserve"> ča</w:t>
      </w:r>
      <w:r w:rsidRPr="00AF5668">
        <w:rPr>
          <w:rFonts w:asciiTheme="minorHAnsi" w:hAnsiTheme="minorHAnsi" w:cstheme="minorHAnsi"/>
          <w:sz w:val="22"/>
          <w:szCs w:val="22"/>
        </w:rPr>
        <w:t>st</w:t>
      </w:r>
      <w:r w:rsidRPr="00AF5668">
        <w:rPr>
          <w:rFonts w:asciiTheme="minorHAnsi" w:hAnsiTheme="minorHAnsi" w:cstheme="minorHAnsi"/>
          <w:spacing w:val="1"/>
          <w:sz w:val="22"/>
          <w:szCs w:val="22"/>
        </w:rPr>
        <w:t>i</w:t>
      </w:r>
      <w:r w:rsidRPr="00AF5668">
        <w:rPr>
          <w:rFonts w:asciiTheme="minorHAnsi" w:hAnsiTheme="minorHAnsi" w:cstheme="minorHAnsi"/>
          <w:sz w:val="22"/>
          <w:szCs w:val="22"/>
        </w:rPr>
        <w:t>:</w:t>
      </w:r>
    </w:p>
    <w:p w14:paraId="5045B048" w14:textId="31FE8B9F" w:rsidR="007668C9" w:rsidRPr="00AF5668" w:rsidRDefault="00FB1597">
      <w:pPr>
        <w:pStyle w:val="Zarkazkladnhotextu2"/>
        <w:tabs>
          <w:tab w:val="right" w:leader="dot" w:pos="10080"/>
        </w:tabs>
        <w:spacing w:after="0" w:line="276" w:lineRule="auto"/>
        <w:ind w:left="567"/>
        <w:jc w:val="both"/>
      </w:pPr>
      <w:r w:rsidRPr="00AF5668">
        <w:rPr>
          <w:rFonts w:asciiTheme="minorHAnsi" w:hAnsiTheme="minorHAnsi" w:cstheme="minorHAnsi"/>
          <w:sz w:val="22"/>
          <w:szCs w:val="22"/>
        </w:rPr>
        <w:t xml:space="preserve">Predmet zákazky tvorí jeden funkčný logický celok - </w:t>
      </w:r>
      <w:r w:rsidR="000F1DF8" w:rsidRPr="00AF5668">
        <w:rPr>
          <w:rFonts w:asciiTheme="minorHAnsi" w:hAnsiTheme="minorHAnsi" w:cstheme="minorHAnsi"/>
          <w:sz w:val="22"/>
          <w:szCs w:val="22"/>
        </w:rPr>
        <w:t>jednu inovatívnu technologickú linku určenú na granuláciu umelých hnojív</w:t>
      </w:r>
      <w:r w:rsidRPr="00AF5668">
        <w:rPr>
          <w:rFonts w:asciiTheme="minorHAnsi" w:hAnsiTheme="minorHAnsi" w:cstheme="minorHAnsi"/>
          <w:sz w:val="22"/>
          <w:szCs w:val="22"/>
        </w:rPr>
        <w:t>, teda logicky je predmet zákazky nedeliteľný. Rozsah predmetu zákazky je takým rozsahom, ktorý komplexne dodávajú relevantní dodávatelia na trhu.</w:t>
      </w:r>
    </w:p>
    <w:p w14:paraId="1C88A156" w14:textId="77777777" w:rsidR="007668C9" w:rsidRPr="00AF5668" w:rsidRDefault="007668C9">
      <w:pPr>
        <w:pStyle w:val="Zarkazkladnhotextu2"/>
        <w:tabs>
          <w:tab w:val="right" w:leader="dot" w:pos="10080"/>
        </w:tabs>
        <w:spacing w:after="0" w:line="276" w:lineRule="auto"/>
        <w:ind w:left="567"/>
        <w:jc w:val="both"/>
        <w:rPr>
          <w:rFonts w:asciiTheme="minorHAnsi" w:hAnsiTheme="minorHAnsi" w:cstheme="minorHAnsi"/>
          <w:sz w:val="22"/>
          <w:szCs w:val="22"/>
        </w:rPr>
      </w:pPr>
    </w:p>
    <w:p w14:paraId="40A2184A" w14:textId="77777777" w:rsidR="007668C9" w:rsidRPr="00AF5668" w:rsidRDefault="00FB1597">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sidRPr="00AF5668">
        <w:rPr>
          <w:rFonts w:asciiTheme="minorHAnsi" w:hAnsiTheme="minorHAnsi" w:cstheme="minorHAnsi"/>
          <w:sz w:val="22"/>
          <w:szCs w:val="22"/>
        </w:rPr>
        <w:t>3.3</w:t>
      </w:r>
      <w:r w:rsidRPr="00AF5668">
        <w:rPr>
          <w:rFonts w:asciiTheme="minorHAnsi" w:hAnsiTheme="minorHAnsi" w:cstheme="minorHAnsi"/>
          <w:spacing w:val="34"/>
          <w:sz w:val="22"/>
          <w:szCs w:val="22"/>
        </w:rPr>
        <w:t xml:space="preserve"> </w:t>
      </w:r>
      <w:r w:rsidRPr="00AF5668">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sidRPr="00AF5668">
        <w:rPr>
          <w:rFonts w:asciiTheme="minorHAnsi" w:hAnsiTheme="minorHAnsi" w:cstheme="minorHAnsi"/>
          <w:spacing w:val="35"/>
          <w:sz w:val="22"/>
          <w:szCs w:val="22"/>
        </w:rPr>
        <w:t>.</w:t>
      </w:r>
    </w:p>
    <w:p w14:paraId="258AA3A1" w14:textId="77777777" w:rsidR="007668C9" w:rsidRPr="00AF5668" w:rsidRDefault="00FB1597">
      <w:pPr>
        <w:pStyle w:val="Odsekzoznamu"/>
        <w:numPr>
          <w:ilvl w:val="0"/>
          <w:numId w:val="1"/>
        </w:numPr>
        <w:spacing w:before="400" w:after="0"/>
        <w:ind w:left="505" w:right="-23" w:hanging="505"/>
        <w:rPr>
          <w:rFonts w:asciiTheme="minorHAnsi" w:hAnsiTheme="minorHAnsi" w:cstheme="minorHAnsi"/>
          <w:b/>
          <w:bCs/>
          <w:smallCaps/>
        </w:rPr>
      </w:pPr>
      <w:r w:rsidRPr="00AF5668">
        <w:rPr>
          <w:rFonts w:cstheme="minorHAnsi"/>
          <w:b/>
          <w:bCs/>
          <w:smallCaps/>
          <w:spacing w:val="-4"/>
        </w:rPr>
        <w:t>V</w:t>
      </w:r>
      <w:r w:rsidRPr="00AF5668">
        <w:rPr>
          <w:rFonts w:cstheme="minorHAnsi"/>
          <w:b/>
          <w:bCs/>
          <w:smallCaps/>
        </w:rPr>
        <w:t>aria</w:t>
      </w:r>
      <w:r w:rsidRPr="00AF5668">
        <w:rPr>
          <w:rFonts w:cstheme="minorHAnsi"/>
          <w:b/>
          <w:bCs/>
          <w:smallCaps/>
          <w:spacing w:val="1"/>
        </w:rPr>
        <w:t>n</w:t>
      </w:r>
      <w:r w:rsidRPr="00AF5668">
        <w:rPr>
          <w:rFonts w:cstheme="minorHAnsi"/>
          <w:b/>
          <w:bCs/>
          <w:smallCaps/>
        </w:rPr>
        <w:t>t</w:t>
      </w:r>
      <w:r w:rsidRPr="00AF5668">
        <w:rPr>
          <w:rFonts w:cstheme="minorHAnsi"/>
          <w:b/>
          <w:bCs/>
          <w:smallCaps/>
          <w:spacing w:val="1"/>
        </w:rPr>
        <w:t>n</w:t>
      </w:r>
      <w:r w:rsidRPr="00AF5668">
        <w:rPr>
          <w:rFonts w:cstheme="minorHAnsi"/>
          <w:b/>
          <w:bCs/>
          <w:smallCaps/>
        </w:rPr>
        <w:t>é</w:t>
      </w:r>
      <w:r w:rsidRPr="00AF5668">
        <w:rPr>
          <w:rFonts w:cstheme="minorHAnsi"/>
          <w:b/>
          <w:bCs/>
          <w:smallCaps/>
          <w:spacing w:val="-1"/>
        </w:rPr>
        <w:t xml:space="preserve"> </w:t>
      </w:r>
      <w:r w:rsidRPr="00AF5668">
        <w:rPr>
          <w:rFonts w:cstheme="minorHAnsi"/>
          <w:b/>
          <w:bCs/>
          <w:smallCaps/>
        </w:rPr>
        <w:t>rieš</w:t>
      </w:r>
      <w:r w:rsidRPr="00AF5668">
        <w:rPr>
          <w:rFonts w:cstheme="minorHAnsi"/>
          <w:b/>
          <w:bCs/>
          <w:smallCaps/>
          <w:spacing w:val="-1"/>
        </w:rPr>
        <w:t>e</w:t>
      </w:r>
      <w:r w:rsidRPr="00AF5668">
        <w:rPr>
          <w:rFonts w:cstheme="minorHAnsi"/>
          <w:b/>
          <w:bCs/>
          <w:smallCaps/>
          <w:spacing w:val="1"/>
        </w:rPr>
        <w:t>n</w:t>
      </w:r>
      <w:r w:rsidRPr="00AF5668">
        <w:rPr>
          <w:rFonts w:cstheme="minorHAnsi"/>
          <w:b/>
          <w:bCs/>
          <w:smallCaps/>
        </w:rPr>
        <w:t>ie</w:t>
      </w:r>
    </w:p>
    <w:p w14:paraId="52B41BAC" w14:textId="77777777" w:rsidR="007668C9" w:rsidRPr="00AF5668" w:rsidRDefault="00FB1597">
      <w:pPr>
        <w:tabs>
          <w:tab w:val="left" w:pos="960"/>
        </w:tabs>
        <w:spacing w:line="276" w:lineRule="auto"/>
        <w:ind w:left="402" w:right="-20" w:firstLine="165"/>
        <w:rPr>
          <w:rFonts w:asciiTheme="minorHAnsi" w:hAnsiTheme="minorHAnsi" w:cstheme="minorHAnsi"/>
          <w:sz w:val="22"/>
          <w:szCs w:val="22"/>
        </w:rPr>
      </w:pPr>
      <w:r w:rsidRPr="00AF5668">
        <w:rPr>
          <w:rFonts w:asciiTheme="minorHAnsi" w:hAnsiTheme="minorHAnsi" w:cstheme="minorHAnsi"/>
          <w:sz w:val="22"/>
          <w:szCs w:val="22"/>
        </w:rPr>
        <w:t>4.1</w:t>
      </w:r>
      <w:r w:rsidRPr="00AF5668">
        <w:rPr>
          <w:rFonts w:asciiTheme="minorHAnsi" w:hAnsiTheme="minorHAnsi" w:cstheme="minorHAnsi"/>
          <w:sz w:val="22"/>
          <w:szCs w:val="22"/>
        </w:rPr>
        <w:tab/>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umo</w:t>
      </w:r>
      <w:r w:rsidRPr="00AF5668">
        <w:rPr>
          <w:rFonts w:asciiTheme="minorHAnsi" w:hAnsiTheme="minorHAnsi" w:cstheme="minorHAnsi"/>
          <w:spacing w:val="2"/>
          <w:sz w:val="22"/>
          <w:szCs w:val="22"/>
        </w:rPr>
        <w:t>ž</w:t>
      </w:r>
      <w:r w:rsidRPr="00AF5668">
        <w:rPr>
          <w:rFonts w:asciiTheme="minorHAnsi" w:hAnsiTheme="minorHAnsi" w:cstheme="minorHAnsi"/>
          <w:sz w:val="22"/>
          <w:szCs w:val="22"/>
        </w:rPr>
        <w:t>ňuje sa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dlo</w:t>
      </w:r>
      <w:r w:rsidRPr="00AF5668">
        <w:rPr>
          <w:rFonts w:asciiTheme="minorHAnsi" w:hAnsiTheme="minorHAnsi" w:cstheme="minorHAnsi"/>
          <w:spacing w:val="2"/>
          <w:sz w:val="22"/>
          <w:szCs w:val="22"/>
        </w:rPr>
        <w:t>ž</w:t>
      </w:r>
      <w:r w:rsidRPr="00AF5668">
        <w:rPr>
          <w:rFonts w:asciiTheme="minorHAnsi" w:hAnsiTheme="minorHAnsi" w:cstheme="minorHAnsi"/>
          <w:sz w:val="22"/>
          <w:szCs w:val="22"/>
        </w:rPr>
        <w:t>iť</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ntné </w:t>
      </w:r>
      <w:r w:rsidRPr="00AF5668">
        <w:rPr>
          <w:rFonts w:asciiTheme="minorHAnsi" w:hAnsiTheme="minorHAnsi" w:cstheme="minorHAnsi"/>
          <w:spacing w:val="-1"/>
          <w:sz w:val="22"/>
          <w:szCs w:val="22"/>
        </w:rPr>
        <w:t>r</w:t>
      </w:r>
      <w:r w:rsidRPr="00AF5668">
        <w:rPr>
          <w:rFonts w:asciiTheme="minorHAnsi" w:hAnsiTheme="minorHAnsi" w:cstheme="minorHAnsi"/>
          <w:spacing w:val="3"/>
          <w:sz w:val="22"/>
          <w:szCs w:val="22"/>
        </w:rPr>
        <w:t>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p>
    <w:p w14:paraId="62967A90" w14:textId="77777777" w:rsidR="007668C9" w:rsidRPr="00AF5668" w:rsidRDefault="007668C9">
      <w:pPr>
        <w:spacing w:before="16" w:line="276" w:lineRule="auto"/>
        <w:ind w:firstLine="228"/>
        <w:rPr>
          <w:rFonts w:asciiTheme="minorHAnsi" w:hAnsiTheme="minorHAnsi" w:cstheme="minorHAnsi"/>
          <w:sz w:val="22"/>
          <w:szCs w:val="22"/>
        </w:rPr>
      </w:pPr>
    </w:p>
    <w:p w14:paraId="41E8C16D" w14:textId="77777777" w:rsidR="007668C9" w:rsidRPr="00AF5668" w:rsidRDefault="00FB1597">
      <w:pPr>
        <w:tabs>
          <w:tab w:val="left" w:pos="567"/>
        </w:tabs>
        <w:spacing w:line="276" w:lineRule="auto"/>
        <w:ind w:left="567" w:right="60"/>
        <w:jc w:val="both"/>
        <w:rPr>
          <w:rFonts w:asciiTheme="minorHAnsi" w:hAnsiTheme="minorHAnsi" w:cstheme="minorHAnsi"/>
          <w:sz w:val="22"/>
          <w:szCs w:val="22"/>
        </w:rPr>
      </w:pPr>
      <w:r w:rsidRPr="00AF5668">
        <w:rPr>
          <w:rFonts w:asciiTheme="minorHAnsi" w:hAnsiTheme="minorHAnsi" w:cstheme="minorHAnsi"/>
          <w:sz w:val="22"/>
          <w:szCs w:val="22"/>
        </w:rPr>
        <w:t>4.2 Ak</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sú</w:t>
      </w:r>
      <w:r w:rsidRPr="00AF5668">
        <w:rPr>
          <w:rFonts w:asciiTheme="minorHAnsi" w:hAnsiTheme="minorHAnsi" w:cstheme="minorHAnsi"/>
          <w:spacing w:val="-1"/>
          <w:sz w:val="22"/>
          <w:szCs w:val="22"/>
        </w:rPr>
        <w:t>ča</w:t>
      </w:r>
      <w:r w:rsidRPr="00AF5668">
        <w:rPr>
          <w:rFonts w:asciiTheme="minorHAnsi" w:hAnsiTheme="minorHAnsi" w:cstheme="minorHAnsi"/>
          <w:sz w:val="22"/>
          <w:szCs w:val="22"/>
        </w:rPr>
        <w:t>s</w:t>
      </w:r>
      <w:r w:rsidRPr="00AF5668">
        <w:rPr>
          <w:rFonts w:asciiTheme="minorHAnsi" w:hAnsiTheme="minorHAnsi" w:cstheme="minorHAnsi"/>
          <w:spacing w:val="1"/>
          <w:sz w:val="22"/>
          <w:szCs w:val="22"/>
        </w:rPr>
        <w:t>ť</w:t>
      </w:r>
      <w:r w:rsidRPr="00AF5668">
        <w:rPr>
          <w:rFonts w:asciiTheme="minorHAnsi" w:hAnsiTheme="minorHAnsi" w:cstheme="minorHAnsi"/>
          <w:sz w:val="22"/>
          <w:szCs w:val="22"/>
        </w:rPr>
        <w:t>ou</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ponu</w:t>
      </w:r>
      <w:r w:rsidRPr="00AF5668">
        <w:rPr>
          <w:rFonts w:asciiTheme="minorHAnsi" w:hAnsiTheme="minorHAnsi" w:cstheme="minorHAnsi"/>
          <w:spacing w:val="5"/>
          <w:sz w:val="22"/>
          <w:szCs w:val="22"/>
        </w:rPr>
        <w:t>k</w:t>
      </w:r>
      <w:r w:rsidRPr="00AF5668">
        <w:rPr>
          <w:rFonts w:asciiTheme="minorHAnsi" w:hAnsiTheme="minorHAnsi" w:cstheme="minorHAnsi"/>
          <w:sz w:val="22"/>
          <w:szCs w:val="22"/>
        </w:rPr>
        <w:t>y</w:t>
      </w:r>
      <w:r w:rsidRPr="00AF5668">
        <w:rPr>
          <w:rFonts w:asciiTheme="minorHAnsi" w:hAnsiTheme="minorHAnsi" w:cstheme="minorHAnsi"/>
          <w:spacing w:val="17"/>
          <w:sz w:val="22"/>
          <w:szCs w:val="22"/>
        </w:rPr>
        <w:t xml:space="preserve"> </w:t>
      </w:r>
      <w:r w:rsidRPr="00AF5668">
        <w:rPr>
          <w:rFonts w:asciiTheme="minorHAnsi" w:hAnsiTheme="minorHAnsi" w:cstheme="minorHAnsi"/>
          <w:sz w:val="22"/>
          <w:szCs w:val="22"/>
        </w:rPr>
        <w:t>b</w:t>
      </w:r>
      <w:r w:rsidRPr="00AF5668">
        <w:rPr>
          <w:rFonts w:asciiTheme="minorHAnsi" w:hAnsiTheme="minorHAnsi" w:cstheme="minorHAnsi"/>
          <w:spacing w:val="2"/>
          <w:sz w:val="22"/>
          <w:szCs w:val="22"/>
        </w:rPr>
        <w:t>u</w:t>
      </w:r>
      <w:r w:rsidRPr="00AF5668">
        <w:rPr>
          <w:rFonts w:asciiTheme="minorHAnsi" w:hAnsiTheme="minorHAnsi" w:cstheme="minorHAnsi"/>
          <w:sz w:val="22"/>
          <w:szCs w:val="22"/>
        </w:rPr>
        <w:t>de</w:t>
      </w:r>
      <w:r w:rsidRPr="00AF5668">
        <w:rPr>
          <w:rFonts w:asciiTheme="minorHAnsi" w:hAnsiTheme="minorHAnsi" w:cstheme="minorHAnsi"/>
          <w:spacing w:val="20"/>
          <w:sz w:val="22"/>
          <w:szCs w:val="22"/>
        </w:rPr>
        <w:t xml:space="preserve"> </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j</w:t>
      </w:r>
      <w:r w:rsidRPr="00AF5668">
        <w:rPr>
          <w:rFonts w:asciiTheme="minorHAnsi" w:hAnsiTheme="minorHAnsi" w:cstheme="minorHAnsi"/>
          <w:spacing w:val="22"/>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ntné</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r w:rsidRPr="00AF5668">
        <w:rPr>
          <w:rFonts w:asciiTheme="minorHAnsi" w:hAnsiTheme="minorHAnsi" w:cstheme="minorHAnsi"/>
          <w:spacing w:val="23"/>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ntné</w:t>
      </w:r>
      <w:r w:rsidRPr="00AF5668">
        <w:rPr>
          <w:rFonts w:asciiTheme="minorHAnsi" w:hAnsiTheme="minorHAnsi" w:cstheme="minorHAnsi"/>
          <w:spacing w:val="23"/>
          <w:sz w:val="22"/>
          <w:szCs w:val="22"/>
        </w:rPr>
        <w:t xml:space="preserve"> </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r w:rsidRPr="00AF5668">
        <w:rPr>
          <w:rFonts w:asciiTheme="minorHAnsi" w:hAnsiTheme="minorHAnsi" w:cstheme="minorHAnsi"/>
          <w:spacing w:val="21"/>
          <w:sz w:val="22"/>
          <w:szCs w:val="22"/>
        </w:rPr>
        <w:t xml:space="preserve"> </w:t>
      </w:r>
      <w:r w:rsidRPr="00AF5668">
        <w:rPr>
          <w:rFonts w:asciiTheme="minorHAnsi" w:hAnsiTheme="minorHAnsi" w:cstheme="minorHAnsi"/>
          <w:spacing w:val="2"/>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bu</w:t>
      </w:r>
      <w:r w:rsidRPr="00AF5668">
        <w:rPr>
          <w:rFonts w:asciiTheme="minorHAnsi" w:hAnsiTheme="minorHAnsi" w:cstheme="minorHAnsi"/>
          <w:spacing w:val="2"/>
          <w:sz w:val="22"/>
          <w:szCs w:val="22"/>
        </w:rPr>
        <w:t>d</w:t>
      </w:r>
      <w:r w:rsidRPr="00AF5668">
        <w:rPr>
          <w:rFonts w:asciiTheme="minorHAnsi" w:hAnsiTheme="minorHAnsi" w:cstheme="minorHAnsi"/>
          <w:sz w:val="22"/>
          <w:szCs w:val="22"/>
        </w:rPr>
        <w:t>e</w:t>
      </w:r>
      <w:r w:rsidRPr="00AF5668">
        <w:rPr>
          <w:rFonts w:asciiTheme="minorHAnsi" w:hAnsiTheme="minorHAnsi" w:cstheme="minorHAnsi"/>
          <w:spacing w:val="20"/>
          <w:sz w:val="22"/>
          <w:szCs w:val="22"/>
        </w:rPr>
        <w:t xml:space="preserve"> </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a</w:t>
      </w:r>
      <w:r w:rsidRPr="00AF5668">
        <w:rPr>
          <w:rFonts w:asciiTheme="minorHAnsi" w:hAnsiTheme="minorHAnsi" w:cstheme="minorHAnsi"/>
          <w:sz w:val="22"/>
          <w:szCs w:val="22"/>
        </w:rPr>
        <w:t>d</w:t>
      </w:r>
      <w:r w:rsidRPr="00AF5668">
        <w:rPr>
          <w:rFonts w:asciiTheme="minorHAnsi" w:hAnsiTheme="minorHAnsi" w:cstheme="minorHAnsi"/>
          <w:spacing w:val="-1"/>
          <w:sz w:val="22"/>
          <w:szCs w:val="22"/>
        </w:rPr>
        <w:t>e</w:t>
      </w:r>
      <w:r w:rsidRPr="00AF5668">
        <w:rPr>
          <w:rFonts w:asciiTheme="minorHAnsi" w:hAnsiTheme="minorHAnsi" w:cstheme="minorHAnsi"/>
          <w:spacing w:val="2"/>
          <w:sz w:val="22"/>
          <w:szCs w:val="22"/>
        </w:rPr>
        <w:t>n</w:t>
      </w:r>
      <w:r w:rsidRPr="00AF5668">
        <w:rPr>
          <w:rFonts w:asciiTheme="minorHAnsi" w:hAnsiTheme="minorHAnsi" w:cstheme="minorHAnsi"/>
          <w:sz w:val="22"/>
          <w:szCs w:val="22"/>
        </w:rPr>
        <w:t xml:space="preserve">é </w:t>
      </w:r>
      <w:r w:rsidRPr="00AF5668">
        <w:rPr>
          <w:rFonts w:asciiTheme="minorHAnsi" w:hAnsiTheme="minorHAnsi" w:cstheme="minorHAnsi"/>
          <w:sz w:val="22"/>
          <w:szCs w:val="22"/>
        </w:rPr>
        <w:br/>
        <w:t xml:space="preserve">do </w:t>
      </w:r>
      <w:r w:rsidRPr="00AF5668">
        <w:rPr>
          <w:rFonts w:asciiTheme="minorHAnsi" w:hAnsiTheme="minorHAnsi" w:cstheme="minorHAnsi"/>
          <w:spacing w:val="2"/>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hodnotenia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a bude</w:t>
      </w:r>
      <w:r w:rsidRPr="00AF5668">
        <w:rPr>
          <w:rFonts w:asciiTheme="minorHAnsi" w:hAnsiTheme="minorHAnsi" w:cstheme="minorHAnsi"/>
          <w:spacing w:val="-1"/>
          <w:sz w:val="22"/>
          <w:szCs w:val="22"/>
        </w:rPr>
        <w:t xml:space="preserve"> </w:t>
      </w:r>
      <w:r w:rsidRPr="00AF5668">
        <w:rPr>
          <w:rFonts w:asciiTheme="minorHAnsi" w:hAnsiTheme="minorHAnsi" w:cstheme="minorHAnsi"/>
          <w:spacing w:val="2"/>
          <w:sz w:val="22"/>
          <w:szCs w:val="22"/>
        </w:rPr>
        <w:t>s</w:t>
      </w:r>
      <w:r w:rsidRPr="00AF5668">
        <w:rPr>
          <w:rFonts w:asciiTheme="minorHAnsi" w:hAnsiTheme="minorHAnsi" w:cstheme="minorHAnsi"/>
          <w:sz w:val="22"/>
          <w:szCs w:val="22"/>
        </w:rPr>
        <w:t>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ň h</w:t>
      </w:r>
      <w:r w:rsidRPr="00AF5668">
        <w:rPr>
          <w:rFonts w:asciiTheme="minorHAnsi" w:hAnsiTheme="minorHAnsi" w:cstheme="minorHAnsi"/>
          <w:spacing w:val="1"/>
          <w:sz w:val="22"/>
          <w:szCs w:val="22"/>
        </w:rPr>
        <w:t>ľ</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dieť </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ko</w:t>
      </w:r>
      <w:r w:rsidRPr="00AF5668">
        <w:rPr>
          <w:rFonts w:asciiTheme="minorHAnsi" w:hAnsiTheme="minorHAnsi" w:cstheme="minorHAnsi"/>
          <w:spacing w:val="5"/>
          <w:sz w:val="22"/>
          <w:szCs w:val="22"/>
        </w:rPr>
        <w:t>b</w:t>
      </w:r>
      <w:r w:rsidRPr="00AF5668">
        <w:rPr>
          <w:rFonts w:asciiTheme="minorHAnsi" w:hAnsiTheme="minorHAnsi" w:cstheme="minorHAnsi"/>
          <w:sz w:val="22"/>
          <w:szCs w:val="22"/>
        </w:rPr>
        <w:t>y</w:t>
      </w:r>
      <w:r w:rsidRPr="00AF5668">
        <w:rPr>
          <w:rFonts w:asciiTheme="minorHAnsi" w:hAnsiTheme="minorHAnsi" w:cstheme="minorHAnsi"/>
          <w:spacing w:val="-5"/>
          <w:sz w:val="22"/>
          <w:szCs w:val="22"/>
        </w:rPr>
        <w:t xml:space="preserve"> </w:t>
      </w:r>
      <w:r w:rsidRPr="00AF5668">
        <w:rPr>
          <w:rFonts w:asciiTheme="minorHAnsi" w:hAnsiTheme="minorHAnsi" w:cstheme="minorHAnsi"/>
          <w:spacing w:val="2"/>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pacing w:val="2"/>
          <w:sz w:val="22"/>
          <w:szCs w:val="22"/>
        </w:rPr>
        <w:t>bo</w:t>
      </w:r>
      <w:r w:rsidRPr="00AF5668">
        <w:rPr>
          <w:rFonts w:asciiTheme="minorHAnsi" w:hAnsiTheme="minorHAnsi" w:cstheme="minorHAnsi"/>
          <w:sz w:val="22"/>
          <w:szCs w:val="22"/>
        </w:rPr>
        <w:t>lo pr</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dlo</w:t>
      </w:r>
      <w:r w:rsidRPr="00AF5668">
        <w:rPr>
          <w:rFonts w:asciiTheme="minorHAnsi" w:hAnsiTheme="minorHAnsi" w:cstheme="minorHAnsi"/>
          <w:spacing w:val="2"/>
          <w:sz w:val="22"/>
          <w:szCs w:val="22"/>
        </w:rPr>
        <w:t>ž</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é</w:t>
      </w:r>
      <w:r w:rsidRPr="00AF5668">
        <w:rPr>
          <w:rFonts w:asciiTheme="minorHAnsi" w:hAnsiTheme="minorHAnsi" w:cstheme="minorHAnsi"/>
          <w:sz w:val="22"/>
          <w:szCs w:val="22"/>
        </w:rPr>
        <w:t>.</w:t>
      </w:r>
    </w:p>
    <w:p w14:paraId="195147A5" w14:textId="77777777" w:rsidR="007668C9" w:rsidRPr="00AF5668"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miesto a termín dodávky predmetu zákazky</w:t>
      </w:r>
    </w:p>
    <w:p w14:paraId="5E363EA2" w14:textId="77777777" w:rsidR="007668C9" w:rsidRPr="00AF5668"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620DC7CF" w14:textId="77777777" w:rsidR="007668C9" w:rsidRPr="00AF5668"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45B72CD0" w14:textId="481AB341" w:rsidR="007668C9" w:rsidRPr="00AF5668" w:rsidRDefault="00FB1597">
      <w:pPr>
        <w:tabs>
          <w:tab w:val="left" w:pos="630"/>
          <w:tab w:val="left" w:leader="dot" w:pos="10034"/>
        </w:tabs>
        <w:ind w:left="630" w:hanging="63"/>
        <w:jc w:val="both"/>
        <w:rPr>
          <w:rFonts w:asciiTheme="minorHAnsi" w:hAnsiTheme="minorHAnsi" w:cstheme="minorHAnsi"/>
          <w:sz w:val="22"/>
          <w:szCs w:val="22"/>
        </w:rPr>
      </w:pPr>
      <w:r w:rsidRPr="00AF5668">
        <w:rPr>
          <w:rFonts w:asciiTheme="minorHAnsi" w:hAnsiTheme="minorHAnsi" w:cstheme="minorHAnsi"/>
          <w:sz w:val="22"/>
          <w:szCs w:val="22"/>
        </w:rPr>
        <w:t xml:space="preserve">5.1 Miesto dodávky predmetu zákazky: </w:t>
      </w:r>
      <w:r w:rsidR="000F1DF8" w:rsidRPr="00AF5668">
        <w:rPr>
          <w:rFonts w:asciiTheme="minorHAnsi" w:hAnsiTheme="minorHAnsi" w:cstheme="minorHAnsi"/>
          <w:sz w:val="22"/>
          <w:szCs w:val="22"/>
        </w:rPr>
        <w:t xml:space="preserve">943 60 Nána, </w:t>
      </w:r>
      <w:r w:rsidR="00423BE7">
        <w:rPr>
          <w:rFonts w:asciiTheme="minorHAnsi" w:hAnsiTheme="minorHAnsi" w:cstheme="minorHAnsi"/>
          <w:sz w:val="22"/>
          <w:szCs w:val="22"/>
        </w:rPr>
        <w:t xml:space="preserve">súpisné číslo 1174 </w:t>
      </w:r>
      <w:r w:rsidR="000F1DF8" w:rsidRPr="00E838CA">
        <w:rPr>
          <w:rFonts w:asciiTheme="minorHAnsi" w:hAnsiTheme="minorHAnsi" w:cstheme="minorHAnsi"/>
          <w:sz w:val="22"/>
          <w:szCs w:val="22"/>
        </w:rPr>
        <w:t>Nový Majer</w:t>
      </w:r>
      <w:r w:rsidR="000F1DF8" w:rsidRPr="00AF5668">
        <w:rPr>
          <w:rFonts w:asciiTheme="minorHAnsi" w:hAnsiTheme="minorHAnsi" w:cstheme="minorHAnsi"/>
          <w:sz w:val="22"/>
          <w:szCs w:val="22"/>
        </w:rPr>
        <w:t>, parcelné číslo</w:t>
      </w:r>
      <w:r w:rsidR="00423BE7">
        <w:rPr>
          <w:rFonts w:asciiTheme="minorHAnsi" w:hAnsiTheme="minorHAnsi" w:cstheme="minorHAnsi"/>
          <w:sz w:val="22"/>
          <w:szCs w:val="22"/>
        </w:rPr>
        <w:t xml:space="preserve"> </w:t>
      </w:r>
      <w:r w:rsidR="000F1DF8" w:rsidRPr="00AF5668">
        <w:rPr>
          <w:rFonts w:asciiTheme="minorHAnsi" w:hAnsiTheme="minorHAnsi" w:cstheme="minorHAnsi"/>
          <w:sz w:val="22"/>
          <w:szCs w:val="22"/>
        </w:rPr>
        <w:t>1228</w:t>
      </w:r>
    </w:p>
    <w:p w14:paraId="4C513EAE" w14:textId="77777777" w:rsidR="007668C9" w:rsidRPr="00AF5668" w:rsidRDefault="007668C9">
      <w:pPr>
        <w:tabs>
          <w:tab w:val="left" w:pos="630"/>
          <w:tab w:val="left" w:leader="dot" w:pos="10034"/>
        </w:tabs>
        <w:spacing w:line="276" w:lineRule="auto"/>
        <w:ind w:left="630"/>
        <w:rPr>
          <w:rFonts w:asciiTheme="minorHAnsi" w:hAnsiTheme="minorHAnsi" w:cstheme="minorHAnsi"/>
          <w:sz w:val="22"/>
          <w:szCs w:val="22"/>
        </w:rPr>
      </w:pPr>
    </w:p>
    <w:p w14:paraId="63DE754C" w14:textId="359C1CF7" w:rsidR="007668C9" w:rsidRPr="00AF5668" w:rsidRDefault="00FB1597">
      <w:pPr>
        <w:tabs>
          <w:tab w:val="left" w:pos="630"/>
          <w:tab w:val="left" w:leader="dot" w:pos="10034"/>
        </w:tabs>
        <w:spacing w:line="276" w:lineRule="auto"/>
        <w:ind w:left="630" w:hanging="63"/>
        <w:rPr>
          <w:rFonts w:asciiTheme="minorHAnsi" w:hAnsiTheme="minorHAnsi" w:cstheme="minorHAnsi"/>
          <w:sz w:val="22"/>
          <w:szCs w:val="22"/>
        </w:rPr>
      </w:pPr>
      <w:r w:rsidRPr="00AF5668">
        <w:rPr>
          <w:rFonts w:asciiTheme="minorHAnsi" w:hAnsiTheme="minorHAnsi" w:cstheme="minorHAnsi"/>
          <w:sz w:val="22"/>
          <w:szCs w:val="22"/>
        </w:rPr>
        <w:t>5.2 Termín dodávky predmetu zákazky:</w:t>
      </w:r>
      <w:r w:rsidRPr="00AF5668">
        <w:rPr>
          <w:rFonts w:asciiTheme="minorHAnsi" w:hAnsiTheme="minorHAnsi" w:cstheme="minorHAnsi"/>
          <w:i/>
          <w:iCs/>
          <w:sz w:val="22"/>
          <w:szCs w:val="22"/>
        </w:rPr>
        <w:t xml:space="preserve"> </w:t>
      </w:r>
      <w:r w:rsidR="00340B1D" w:rsidRPr="00AF5668">
        <w:rPr>
          <w:rFonts w:asciiTheme="minorHAnsi" w:hAnsiTheme="minorHAnsi" w:cstheme="minorHAnsi"/>
          <w:sz w:val="22"/>
          <w:szCs w:val="22"/>
        </w:rPr>
        <w:t>300</w:t>
      </w:r>
      <w:r w:rsidRPr="00AF5668">
        <w:rPr>
          <w:rFonts w:asciiTheme="minorHAnsi" w:hAnsiTheme="minorHAnsi" w:cstheme="minorHAnsi"/>
          <w:sz w:val="22"/>
          <w:szCs w:val="22"/>
        </w:rPr>
        <w:t xml:space="preserve"> kalendárnych dní od účinnosti zmluvy.</w:t>
      </w:r>
    </w:p>
    <w:p w14:paraId="6846C783" w14:textId="77777777" w:rsidR="007668C9" w:rsidRPr="00AF5668"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zdroj finančných prostriedkov</w:t>
      </w:r>
    </w:p>
    <w:p w14:paraId="7E60E3CC" w14:textId="4D8865F6" w:rsidR="007668C9" w:rsidRPr="00AF5668" w:rsidRDefault="00FB1597">
      <w:pPr>
        <w:pStyle w:val="Odsekzoznamu"/>
        <w:ind w:left="540"/>
        <w:jc w:val="both"/>
        <w:rPr>
          <w:rFonts w:asciiTheme="minorHAnsi" w:hAnsiTheme="minorHAnsi" w:cstheme="minorHAnsi"/>
        </w:rPr>
      </w:pPr>
      <w:r w:rsidRPr="00AF5668">
        <w:rPr>
          <w:rFonts w:cstheme="minorHAnsi"/>
        </w:rPr>
        <w:t xml:space="preserve">Predmet zákazky bude financovaný zo zdrojov z fondov Európskej únie a z vlastných zdrojov zadávateľa. </w:t>
      </w:r>
      <w:r w:rsidRPr="00AF5668">
        <w:rPr>
          <w:rFonts w:cstheme="minorHAnsi"/>
          <w:lang w:eastAsia="en-US"/>
        </w:rPr>
        <w:t xml:space="preserve">Kód výzvy: </w:t>
      </w:r>
      <w:r w:rsidR="000F1DF8" w:rsidRPr="00AF5668">
        <w:rPr>
          <w:rFonts w:cstheme="minorHAnsi"/>
        </w:rPr>
        <w:t>OPVaI-MH/DP/2018/1.2.2-21</w:t>
      </w:r>
    </w:p>
    <w:p w14:paraId="661008EF" w14:textId="77777777" w:rsidR="007668C9" w:rsidRPr="00AF5668"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druh zákazky a typ zmluvy</w:t>
      </w:r>
    </w:p>
    <w:p w14:paraId="1033B489" w14:textId="77777777" w:rsidR="007668C9" w:rsidRPr="00AF5668"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AA19AFA" w14:textId="77777777" w:rsidR="007668C9" w:rsidRPr="00AF5668"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4C32CEF" w14:textId="77777777" w:rsidR="007668C9" w:rsidRPr="00AF5668" w:rsidRDefault="00FB1597">
      <w:pPr>
        <w:tabs>
          <w:tab w:val="left" w:pos="284"/>
          <w:tab w:val="left" w:leader="dot" w:pos="10034"/>
        </w:tabs>
        <w:ind w:left="539"/>
        <w:jc w:val="both"/>
        <w:rPr>
          <w:rFonts w:asciiTheme="minorHAnsi" w:hAnsiTheme="minorHAnsi" w:cstheme="minorHAnsi"/>
          <w:sz w:val="22"/>
          <w:szCs w:val="22"/>
        </w:rPr>
      </w:pPr>
      <w:r w:rsidRPr="00AF5668">
        <w:rPr>
          <w:rFonts w:asciiTheme="minorHAnsi" w:hAnsiTheme="minorHAnsi" w:cstheme="minorHAnsi"/>
          <w:sz w:val="22"/>
          <w:szCs w:val="22"/>
        </w:rPr>
        <w:t>7.1 Druh zákazky: zákazka na dodanie tovaru.</w:t>
      </w:r>
    </w:p>
    <w:p w14:paraId="1E9F8493" w14:textId="77777777" w:rsidR="007668C9" w:rsidRPr="00AF5668" w:rsidRDefault="007668C9">
      <w:pPr>
        <w:tabs>
          <w:tab w:val="left" w:pos="284"/>
          <w:tab w:val="left" w:leader="dot" w:pos="10034"/>
        </w:tabs>
        <w:ind w:left="539"/>
        <w:jc w:val="both"/>
        <w:rPr>
          <w:rFonts w:asciiTheme="minorHAnsi" w:hAnsiTheme="minorHAnsi" w:cstheme="minorHAnsi"/>
          <w:sz w:val="22"/>
          <w:szCs w:val="22"/>
        </w:rPr>
      </w:pPr>
    </w:p>
    <w:p w14:paraId="68ADB445" w14:textId="4036A2EB" w:rsidR="007668C9" w:rsidRPr="00AF5668" w:rsidRDefault="00FB1597">
      <w:pPr>
        <w:tabs>
          <w:tab w:val="left" w:pos="284"/>
          <w:tab w:val="left" w:leader="dot" w:pos="10034"/>
        </w:tabs>
        <w:ind w:left="539"/>
        <w:jc w:val="both"/>
      </w:pPr>
      <w:r w:rsidRPr="00AF5668">
        <w:rPr>
          <w:rFonts w:asciiTheme="minorHAnsi" w:hAnsiTheme="minorHAnsi" w:cstheme="minorHAnsi"/>
          <w:sz w:val="22"/>
          <w:szCs w:val="22"/>
        </w:rPr>
        <w:t>7.2 Zadávateľ</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u</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vrie </w:t>
      </w:r>
      <w:r w:rsidRPr="00AF5668">
        <w:rPr>
          <w:rFonts w:asciiTheme="minorHAnsi" w:hAnsiTheme="minorHAnsi" w:cstheme="minorHAnsi"/>
          <w:spacing w:val="6"/>
          <w:sz w:val="22"/>
          <w:szCs w:val="22"/>
        </w:rPr>
        <w:t>s úspešným uchádzačom predmetného zadávania zákazky zmluvu podľa Prílohy č. 3, ktorá je neoddeliteľnou súčasťou tejto výzvy na predkladanie ponúk</w:t>
      </w:r>
      <w:r w:rsidRPr="00AF5668">
        <w:rPr>
          <w:rFonts w:asciiTheme="minorHAnsi" w:hAnsiTheme="minorHAnsi" w:cstheme="minorHAnsi"/>
          <w:spacing w:val="3"/>
          <w:sz w:val="22"/>
          <w:szCs w:val="22"/>
        </w:rPr>
        <w:t>.</w:t>
      </w:r>
    </w:p>
    <w:p w14:paraId="6AE9B619" w14:textId="77777777" w:rsidR="007668C9" w:rsidRPr="00AF5668"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lehota viazanosti ponuky  </w:t>
      </w:r>
    </w:p>
    <w:p w14:paraId="22FBC0AA"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F1AFCAC" w14:textId="77777777" w:rsidR="007668C9" w:rsidRPr="00AF5668" w:rsidRDefault="00FB1597">
      <w:pPr>
        <w:tabs>
          <w:tab w:val="left" w:pos="-284"/>
        </w:tabs>
        <w:spacing w:line="276" w:lineRule="auto"/>
        <w:ind w:left="567"/>
        <w:jc w:val="both"/>
      </w:pPr>
      <w:r w:rsidRPr="00AF5668">
        <w:rPr>
          <w:rFonts w:asciiTheme="minorHAnsi" w:eastAsia="Calibri" w:hAnsiTheme="minorHAnsi" w:cstheme="minorHAnsi"/>
          <w:sz w:val="22"/>
          <w:szCs w:val="22"/>
          <w:lang w:eastAsia="en-US"/>
        </w:rPr>
        <w:t xml:space="preserve">Ponuka predložená v rámci predmetného zadávania zákazky je viazaná do: </w:t>
      </w:r>
      <w:r w:rsidRPr="00AF5668">
        <w:rPr>
          <w:rFonts w:asciiTheme="minorHAnsi" w:hAnsiTheme="minorHAnsi" w:cstheme="minorHAnsi"/>
          <w:sz w:val="22"/>
          <w:szCs w:val="22"/>
        </w:rPr>
        <w:t>31.12.2020</w:t>
      </w:r>
    </w:p>
    <w:p w14:paraId="395C0DD4" w14:textId="77777777" w:rsidR="007668C9" w:rsidRPr="00AF5668" w:rsidRDefault="00FB1597">
      <w:pPr>
        <w:pStyle w:val="Odsekzoznamu"/>
        <w:numPr>
          <w:ilvl w:val="0"/>
          <w:numId w:val="1"/>
        </w:numPr>
        <w:spacing w:before="400" w:after="0"/>
        <w:ind w:left="567" w:hanging="567"/>
        <w:jc w:val="both"/>
        <w:rPr>
          <w:rFonts w:asciiTheme="minorHAnsi" w:hAnsiTheme="minorHAnsi" w:cstheme="minorHAnsi"/>
        </w:rPr>
      </w:pPr>
      <w:r w:rsidRPr="00AF5668">
        <w:rPr>
          <w:rFonts w:cstheme="minorHAnsi"/>
          <w:b/>
          <w:bCs/>
          <w:smallCaps/>
        </w:rPr>
        <w:t>obhliadka miesta dodávky predmetu zákazky</w:t>
      </w:r>
      <w:r w:rsidRPr="00AF5668">
        <w:rPr>
          <w:rFonts w:cstheme="minorHAnsi"/>
        </w:rPr>
        <w:t xml:space="preserve"> </w:t>
      </w:r>
    </w:p>
    <w:p w14:paraId="1B8B5276" w14:textId="78C71D71" w:rsidR="007668C9" w:rsidRPr="00AF5668" w:rsidRDefault="000F1DF8">
      <w:pPr>
        <w:pStyle w:val="Odsekzoznamu"/>
        <w:spacing w:after="0"/>
        <w:ind w:left="567" w:hanging="27"/>
        <w:jc w:val="both"/>
      </w:pPr>
      <w:r w:rsidRPr="00AF5668">
        <w:rPr>
          <w:rFonts w:cstheme="minorHAnsi"/>
        </w:rPr>
        <w:t>Obhliadka miesta dodávky predmetu zákazky nie je potrebná.</w:t>
      </w:r>
      <w:r w:rsidR="00D04CD1" w:rsidRPr="00AF5668">
        <w:rPr>
          <w:rFonts w:cstheme="minorHAnsi"/>
        </w:rPr>
        <w:t xml:space="preserve"> V prípade záujmu o vykonanie obhliadky miesta dodávky predmetu zákazky, poprosíme kontaktovať </w:t>
      </w:r>
      <w:r w:rsidR="00D04CD1" w:rsidRPr="00AF5668">
        <w:rPr>
          <w:rFonts w:asciiTheme="minorHAnsi" w:hAnsiTheme="minorHAnsi" w:cstheme="minorHAnsi"/>
        </w:rPr>
        <w:t>Ing. Ladislava Mikuša</w:t>
      </w:r>
      <w:r w:rsidR="00D04CD1" w:rsidRPr="00AF5668">
        <w:rPr>
          <w:rFonts w:cstheme="minorHAnsi"/>
        </w:rPr>
        <w:t>, telefón:                    +</w:t>
      </w:r>
      <w:r w:rsidR="00D04CD1" w:rsidRPr="00AF5668">
        <w:rPr>
          <w:rFonts w:asciiTheme="minorHAnsi" w:hAnsiTheme="minorHAnsi" w:cstheme="minorHAnsi"/>
        </w:rPr>
        <w:t>421 915 758 488.</w:t>
      </w:r>
    </w:p>
    <w:p w14:paraId="4AE7478B" w14:textId="77777777" w:rsidR="007668C9" w:rsidRPr="00AF5668" w:rsidRDefault="00FB1597">
      <w:pPr>
        <w:numPr>
          <w:ilvl w:val="0"/>
          <w:numId w:val="1"/>
        </w:numPr>
        <w:spacing w:before="40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náklady a výdavky na vypracovanie a predloženie ponuky</w:t>
      </w:r>
    </w:p>
    <w:p w14:paraId="25B06EB2"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7C937C46" w14:textId="77777777" w:rsidR="007668C9" w:rsidRPr="00AF5668" w:rsidRDefault="00FB1597">
      <w:pPr>
        <w:tabs>
          <w:tab w:val="left" w:pos="-284"/>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lang w:eastAsia="sk-SK"/>
        </w:rPr>
        <w:t>10.1 Všetky náklady a výdavky spojené s prípravou a predložením ponuky</w:t>
      </w:r>
      <w:r w:rsidRPr="00AF5668">
        <w:rPr>
          <w:rFonts w:asciiTheme="minorHAnsi" w:eastAsia="Calibri" w:hAnsiTheme="minorHAnsi" w:cstheme="minorHAnsi"/>
          <w:sz w:val="22"/>
          <w:szCs w:val="22"/>
          <w:lang w:eastAsia="en-US"/>
        </w:rPr>
        <w:t xml:space="preserve"> </w:t>
      </w:r>
      <w:r w:rsidRPr="00AF5668">
        <w:rPr>
          <w:rFonts w:asciiTheme="minorHAnsi" w:hAnsiTheme="minorHAnsi" w:cstheme="minorHAnsi"/>
          <w:sz w:val="22"/>
          <w:szCs w:val="22"/>
          <w:lang w:eastAsia="sk-SK"/>
        </w:rPr>
        <w:t>znáša potenciálny záujemca bez</w:t>
      </w:r>
      <w:r w:rsidRPr="00AF5668">
        <w:rPr>
          <w:rFonts w:asciiTheme="minorHAnsi" w:hAnsiTheme="minorHAnsi" w:cstheme="minorHAnsi"/>
          <w:sz w:val="22"/>
          <w:szCs w:val="22"/>
        </w:rPr>
        <w:t xml:space="preserve"> finančného nároku voči zadávateľovi.</w:t>
      </w:r>
    </w:p>
    <w:p w14:paraId="411392EC" w14:textId="77777777" w:rsidR="007668C9" w:rsidRPr="00AF5668"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lastRenderedPageBreak/>
        <w:t>10.2 Ponuky doručené na adresu zadávateľa v lehote na predkladanie ponúk sa uchádzačom nevracajú. Zostávajú ako súčasť dokumentácie predmetného zadávania zákazky.</w:t>
      </w:r>
    </w:p>
    <w:p w14:paraId="26F84D90" w14:textId="77777777" w:rsidR="007668C9" w:rsidRPr="00AF5668"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spôsob predloženia ponuky a označenie ponuky </w:t>
      </w:r>
    </w:p>
    <w:p w14:paraId="1EC46162"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ED8BECC" w14:textId="77777777" w:rsidR="007668C9" w:rsidRPr="00AF5668" w:rsidRDefault="00FB1597">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 xml:space="preserve">11.1 Zadávateľ požaduje, aby boli ponuky predložené listinne, na adresu uvedenú v bode 12.1 </w:t>
      </w:r>
    </w:p>
    <w:p w14:paraId="0C1C7BEB" w14:textId="77777777" w:rsidR="007668C9" w:rsidRPr="00AF5668"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11.2 Na obálke listinnej ponuky musia byť uvedené nasledovné údaje:  </w:t>
      </w:r>
    </w:p>
    <w:p w14:paraId="3BCA97C0" w14:textId="77777777" w:rsidR="007668C9" w:rsidRPr="00AF5668" w:rsidRDefault="00FB1597">
      <w:pPr>
        <w:pStyle w:val="Zarkazkladnhotextu"/>
        <w:spacing w:after="0" w:line="276" w:lineRule="auto"/>
        <w:ind w:left="993"/>
        <w:rPr>
          <w:rFonts w:asciiTheme="minorHAnsi" w:hAnsiTheme="minorHAnsi" w:cstheme="minorHAnsi"/>
          <w:sz w:val="22"/>
          <w:szCs w:val="22"/>
        </w:rPr>
      </w:pPr>
      <w:r w:rsidRPr="00AF5668">
        <w:rPr>
          <w:rFonts w:asciiTheme="minorHAnsi" w:hAnsiTheme="minorHAnsi" w:cstheme="minorHAnsi"/>
          <w:sz w:val="22"/>
          <w:szCs w:val="22"/>
        </w:rPr>
        <w:t>11.2.1 názov a adresa zadávateľa uvedená v bode 1 tejto výzvy na predkladanie ponúk,</w:t>
      </w:r>
    </w:p>
    <w:p w14:paraId="662C6F1F" w14:textId="77777777" w:rsidR="007668C9" w:rsidRPr="00AF5668" w:rsidRDefault="00FB1597">
      <w:pPr>
        <w:spacing w:line="276" w:lineRule="auto"/>
        <w:ind w:left="993"/>
        <w:jc w:val="both"/>
        <w:rPr>
          <w:rFonts w:asciiTheme="minorHAnsi" w:hAnsiTheme="minorHAnsi" w:cstheme="minorHAnsi"/>
          <w:sz w:val="22"/>
          <w:szCs w:val="22"/>
        </w:rPr>
      </w:pPr>
      <w:r w:rsidRPr="00AF5668">
        <w:rPr>
          <w:rFonts w:asciiTheme="minorHAnsi" w:hAnsiTheme="minorHAnsi" w:cstheme="minorHAnsi"/>
          <w:sz w:val="22"/>
          <w:szCs w:val="22"/>
        </w:rPr>
        <w:t>11.2.2 názov a adresa potenciálneho záujemcu,</w:t>
      </w:r>
    </w:p>
    <w:p w14:paraId="51AFF850" w14:textId="00742B53" w:rsidR="007668C9" w:rsidRPr="00AF5668" w:rsidRDefault="00FB1597">
      <w:pPr>
        <w:spacing w:line="276" w:lineRule="auto"/>
        <w:ind w:left="993"/>
        <w:jc w:val="both"/>
      </w:pPr>
      <w:r w:rsidRPr="00AF5668">
        <w:rPr>
          <w:rFonts w:asciiTheme="minorHAnsi" w:hAnsiTheme="minorHAnsi" w:cstheme="minorHAnsi"/>
          <w:sz w:val="22"/>
          <w:szCs w:val="22"/>
        </w:rPr>
        <w:t>11.2.3 heslo: „</w:t>
      </w:r>
      <w:r w:rsidR="000F1DF8" w:rsidRPr="00AF5668">
        <w:rPr>
          <w:rFonts w:asciiTheme="minorHAnsi" w:hAnsiTheme="minorHAnsi" w:cstheme="minorHAnsi"/>
          <w:sz w:val="22"/>
          <w:szCs w:val="22"/>
        </w:rPr>
        <w:t>Ponuka - Dodávka inovatívnej technológie</w:t>
      </w:r>
      <w:r w:rsidRPr="00AF5668">
        <w:rPr>
          <w:rFonts w:asciiTheme="minorHAnsi" w:hAnsiTheme="minorHAnsi" w:cstheme="minorHAnsi"/>
          <w:sz w:val="22"/>
          <w:szCs w:val="22"/>
        </w:rPr>
        <w:t>“</w:t>
      </w:r>
    </w:p>
    <w:p w14:paraId="66D5FF29" w14:textId="77777777" w:rsidR="007668C9" w:rsidRPr="00AF5668" w:rsidRDefault="007668C9">
      <w:pPr>
        <w:ind w:left="993"/>
        <w:jc w:val="both"/>
        <w:rPr>
          <w:rFonts w:asciiTheme="minorHAnsi" w:hAnsiTheme="minorHAnsi" w:cstheme="minorHAnsi"/>
          <w:sz w:val="22"/>
          <w:szCs w:val="22"/>
        </w:rPr>
      </w:pPr>
    </w:p>
    <w:p w14:paraId="3AAAA987" w14:textId="77777777" w:rsidR="007668C9" w:rsidRPr="00AF5668" w:rsidRDefault="00FB1597">
      <w:pPr>
        <w:ind w:left="993"/>
        <w:jc w:val="both"/>
        <w:rPr>
          <w:rFonts w:asciiTheme="minorHAnsi" w:hAnsiTheme="minorHAnsi" w:cstheme="minorHAnsi"/>
          <w:sz w:val="22"/>
          <w:szCs w:val="22"/>
        </w:rPr>
      </w:pPr>
      <w:r w:rsidRPr="00AF5668">
        <w:rPr>
          <w:rFonts w:asciiTheme="minorHAnsi" w:hAnsiTheme="minorHAnsi" w:cstheme="minorHAnsi"/>
          <w:sz w:val="22"/>
          <w:szCs w:val="22"/>
        </w:rPr>
        <w:t>Vzor vyplnenej obálky:</w:t>
      </w:r>
    </w:p>
    <w:p w14:paraId="40366D85" w14:textId="77777777" w:rsidR="007668C9" w:rsidRPr="00AF5668" w:rsidRDefault="007668C9">
      <w:pPr>
        <w:ind w:left="993"/>
        <w:jc w:val="both"/>
        <w:rPr>
          <w:rFonts w:asciiTheme="minorHAnsi" w:hAnsiTheme="minorHAnsi" w:cstheme="minorHAnsi"/>
          <w:sz w:val="22"/>
          <w:szCs w:val="22"/>
        </w:rPr>
      </w:pPr>
    </w:p>
    <w:p w14:paraId="03145A1E" w14:textId="77777777" w:rsidR="007668C9" w:rsidRPr="00AF5668"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3ED1D95C" w14:textId="77777777" w:rsidR="007668C9" w:rsidRPr="00AF5668"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 xml:space="preserve">  Názov a adresa potenciálneho záujemcu</w:t>
      </w:r>
    </w:p>
    <w:p w14:paraId="138C7B90" w14:textId="77777777" w:rsidR="007668C9" w:rsidRPr="00AF5668"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18AE02F" w14:textId="77777777" w:rsidR="000F1DF8" w:rsidRPr="00AF5668" w:rsidRDefault="000F1DF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F6D0554" w14:textId="7B157733" w:rsidR="007668C9" w:rsidRPr="00AF5668" w:rsidRDefault="00FB1597">
      <w:pPr>
        <w:pBdr>
          <w:top w:val="single" w:sz="4" w:space="1" w:color="00000A"/>
          <w:left w:val="single" w:sz="4" w:space="4" w:color="00000A"/>
          <w:bottom w:val="single" w:sz="4" w:space="1" w:color="00000A"/>
          <w:right w:val="single" w:sz="4" w:space="4" w:color="00000A"/>
        </w:pBdr>
        <w:spacing w:line="276" w:lineRule="auto"/>
        <w:ind w:left="993" w:firstLine="423"/>
      </w:pPr>
      <w:r w:rsidRPr="00AF5668">
        <w:rPr>
          <w:rFonts w:asciiTheme="minorHAnsi" w:hAnsiTheme="minorHAnsi" w:cstheme="minorHAnsi"/>
          <w:sz w:val="22"/>
          <w:szCs w:val="22"/>
        </w:rPr>
        <w:t>heslo: „</w:t>
      </w:r>
      <w:r w:rsidR="000F1DF8" w:rsidRPr="00AF5668">
        <w:rPr>
          <w:rFonts w:asciiTheme="minorHAnsi" w:hAnsiTheme="minorHAnsi" w:cstheme="minorHAnsi"/>
          <w:sz w:val="22"/>
          <w:szCs w:val="22"/>
        </w:rPr>
        <w:t>Ponuka - Dodávka inovatívnej technológie</w:t>
      </w:r>
      <w:r w:rsidRPr="00AF5668">
        <w:rPr>
          <w:rFonts w:asciiTheme="minorHAnsi" w:hAnsiTheme="minorHAnsi" w:cstheme="minorHAnsi"/>
          <w:sz w:val="22"/>
          <w:szCs w:val="22"/>
        </w:rPr>
        <w:t>“</w:t>
      </w:r>
    </w:p>
    <w:p w14:paraId="64721BF7" w14:textId="77777777" w:rsidR="007668C9" w:rsidRPr="00AF5668"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47C719E7" w14:textId="77777777" w:rsidR="000F1DF8" w:rsidRPr="00AF5668" w:rsidRDefault="000F1DF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8A7B245" w14:textId="66241E49" w:rsidR="007668C9" w:rsidRPr="00AF5668"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0F1DF8" w:rsidRPr="00AF5668">
        <w:rPr>
          <w:rFonts w:asciiTheme="minorHAnsi" w:hAnsiTheme="minorHAnsi" w:cstheme="minorHAnsi"/>
          <w:sz w:val="22"/>
          <w:szCs w:val="22"/>
        </w:rPr>
        <w:t>EG Market s.r.o.</w:t>
      </w:r>
    </w:p>
    <w:p w14:paraId="246EA4E2" w14:textId="2C2CD5C7" w:rsidR="007668C9" w:rsidRPr="00AF5668"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0F1DF8" w:rsidRPr="00AF5668">
        <w:rPr>
          <w:rFonts w:asciiTheme="minorHAnsi" w:hAnsiTheme="minorHAnsi" w:cstheme="minorHAnsi"/>
          <w:sz w:val="22"/>
          <w:szCs w:val="22"/>
        </w:rPr>
        <w:t>Športová 1260/51</w:t>
      </w:r>
    </w:p>
    <w:p w14:paraId="43B84532" w14:textId="423440E5" w:rsidR="007668C9" w:rsidRPr="00AF5668"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0F1DF8" w:rsidRPr="00AF5668">
        <w:rPr>
          <w:rFonts w:asciiTheme="minorHAnsi" w:hAnsiTheme="minorHAnsi" w:cstheme="minorHAnsi"/>
          <w:sz w:val="22"/>
          <w:szCs w:val="22"/>
        </w:rPr>
        <w:t>929 01 Dunajská Streda</w:t>
      </w:r>
    </w:p>
    <w:p w14:paraId="0F4379DE" w14:textId="77777777" w:rsidR="007668C9" w:rsidRPr="00AF5668"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A6DFF0" w14:textId="77777777" w:rsidR="007668C9" w:rsidRPr="00AF5668"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Miesto a lehota na predkladanie ponuky </w:t>
      </w:r>
    </w:p>
    <w:p w14:paraId="5EE9CD0E"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A6C8E3E" w14:textId="77777777" w:rsidR="007668C9" w:rsidRPr="00AF5668" w:rsidRDefault="00FB1597">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sidRPr="00AF5668">
        <w:rPr>
          <w:rFonts w:asciiTheme="minorHAnsi" w:hAnsiTheme="minorHAnsi" w:cstheme="minorHAnsi"/>
          <w:sz w:val="22"/>
          <w:szCs w:val="22"/>
        </w:rPr>
        <w:t>12.1 Ponuku je potrebné doručiť na adresu:</w:t>
      </w:r>
    </w:p>
    <w:p w14:paraId="4199B98A" w14:textId="77777777" w:rsidR="007668C9" w:rsidRPr="00AF5668" w:rsidRDefault="007668C9">
      <w:pPr>
        <w:spacing w:line="276" w:lineRule="auto"/>
        <w:ind w:left="540"/>
        <w:jc w:val="center"/>
        <w:rPr>
          <w:rFonts w:asciiTheme="minorHAnsi" w:hAnsiTheme="minorHAnsi" w:cstheme="minorHAnsi"/>
          <w:b/>
          <w:sz w:val="22"/>
          <w:szCs w:val="22"/>
        </w:rPr>
      </w:pPr>
    </w:p>
    <w:p w14:paraId="416FB4E1" w14:textId="598A728C" w:rsidR="007668C9" w:rsidRPr="00AF5668" w:rsidRDefault="000F1DF8">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EG Market s.r.o.</w:t>
      </w:r>
    </w:p>
    <w:p w14:paraId="757AFC18" w14:textId="52F67D9A" w:rsidR="007668C9" w:rsidRPr="00AF5668" w:rsidRDefault="000F1DF8">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Športová 1260/51</w:t>
      </w:r>
    </w:p>
    <w:p w14:paraId="0A261531" w14:textId="4551B25A" w:rsidR="007668C9" w:rsidRPr="00AF5668" w:rsidRDefault="000F1DF8">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929 01 Dunajská Streda</w:t>
      </w:r>
    </w:p>
    <w:p w14:paraId="72079EA3" w14:textId="77777777" w:rsidR="007668C9" w:rsidRPr="00AF5668" w:rsidRDefault="007668C9">
      <w:pPr>
        <w:spacing w:line="276" w:lineRule="auto"/>
        <w:ind w:left="540"/>
        <w:jc w:val="center"/>
        <w:rPr>
          <w:rFonts w:asciiTheme="minorHAnsi" w:hAnsiTheme="minorHAnsi" w:cstheme="minorHAnsi"/>
          <w:b/>
          <w:sz w:val="22"/>
          <w:szCs w:val="22"/>
        </w:rPr>
      </w:pPr>
    </w:p>
    <w:p w14:paraId="295DC901" w14:textId="77777777" w:rsidR="007668C9" w:rsidRPr="00AF5668" w:rsidRDefault="00FB1597">
      <w:pPr>
        <w:spacing w:before="60"/>
        <w:ind w:left="540"/>
        <w:jc w:val="center"/>
        <w:rPr>
          <w:rFonts w:asciiTheme="minorHAnsi" w:hAnsiTheme="minorHAnsi" w:cstheme="minorHAnsi"/>
          <w:b/>
          <w:sz w:val="22"/>
          <w:szCs w:val="22"/>
        </w:rPr>
      </w:pPr>
      <w:r w:rsidRPr="00AF5668">
        <w:rPr>
          <w:rFonts w:asciiTheme="minorHAnsi" w:hAnsiTheme="minorHAnsi" w:cstheme="minorHAnsi"/>
          <w:b/>
          <w:sz w:val="22"/>
          <w:szCs w:val="22"/>
        </w:rPr>
        <w:t>Ponuku je možno doručiť osobne, poštou alebo kuriérom na vyššie uvedenú adresu.</w:t>
      </w:r>
    </w:p>
    <w:p w14:paraId="0DF4F386" w14:textId="77777777" w:rsidR="007668C9" w:rsidRPr="00AF5668" w:rsidRDefault="00FB1597">
      <w:pPr>
        <w:spacing w:before="60"/>
        <w:ind w:left="540"/>
        <w:jc w:val="both"/>
        <w:rPr>
          <w:rFonts w:asciiTheme="minorHAnsi" w:hAnsiTheme="minorHAnsi" w:cstheme="minorHAnsi"/>
          <w:b/>
          <w:sz w:val="22"/>
          <w:szCs w:val="22"/>
        </w:rPr>
      </w:pPr>
      <w:r w:rsidRPr="00AF5668">
        <w:rPr>
          <w:rFonts w:asciiTheme="minorHAnsi" w:hAnsiTheme="minorHAnsi" w:cstheme="minorHAnsi"/>
          <w:sz w:val="22"/>
          <w:szCs w:val="22"/>
        </w:rPr>
        <w:t>Pri osobnom odovzdaní ponuky bude potenciálnemu záujemcovi vystavené potvrdenie o prevzatí ponuky.</w:t>
      </w:r>
    </w:p>
    <w:p w14:paraId="092F0C16" w14:textId="77777777" w:rsidR="007668C9" w:rsidRPr="00AF5668" w:rsidRDefault="007668C9">
      <w:pPr>
        <w:tabs>
          <w:tab w:val="left" w:pos="-284"/>
        </w:tabs>
        <w:spacing w:line="276" w:lineRule="auto"/>
        <w:ind w:left="990" w:hanging="423"/>
        <w:jc w:val="both"/>
        <w:rPr>
          <w:rFonts w:asciiTheme="minorHAnsi" w:hAnsiTheme="minorHAnsi" w:cstheme="minorHAnsi"/>
          <w:sz w:val="22"/>
          <w:szCs w:val="22"/>
        </w:rPr>
      </w:pPr>
    </w:p>
    <w:p w14:paraId="6CEF6881" w14:textId="3565C5BE" w:rsidR="007668C9" w:rsidRPr="00AF5668" w:rsidRDefault="00FB1597">
      <w:pPr>
        <w:tabs>
          <w:tab w:val="left" w:pos="-284"/>
        </w:tabs>
        <w:spacing w:line="276" w:lineRule="auto"/>
        <w:ind w:left="990" w:hanging="423"/>
        <w:jc w:val="both"/>
        <w:rPr>
          <w:rFonts w:asciiTheme="minorHAnsi" w:hAnsiTheme="minorHAnsi" w:cstheme="minorHAnsi"/>
          <w:b/>
          <w:sz w:val="22"/>
          <w:szCs w:val="22"/>
        </w:rPr>
      </w:pPr>
      <w:r w:rsidRPr="00AF5668">
        <w:rPr>
          <w:rFonts w:asciiTheme="minorHAnsi" w:hAnsiTheme="minorHAnsi" w:cstheme="minorHAnsi"/>
          <w:sz w:val="22"/>
          <w:szCs w:val="22"/>
        </w:rPr>
        <w:t xml:space="preserve">12.2 Lehota na predkladanie ponúk je stanovená </w:t>
      </w:r>
      <w:r w:rsidRPr="00AF5668">
        <w:rPr>
          <w:rFonts w:asciiTheme="minorHAnsi" w:hAnsiTheme="minorHAnsi" w:cstheme="minorHAnsi"/>
          <w:b/>
          <w:sz w:val="22"/>
          <w:szCs w:val="22"/>
        </w:rPr>
        <w:t xml:space="preserve">do </w:t>
      </w:r>
      <w:r w:rsidR="00D04CD1" w:rsidRPr="00AF5668">
        <w:rPr>
          <w:rFonts w:asciiTheme="minorHAnsi" w:hAnsiTheme="minorHAnsi" w:cstheme="minorHAnsi"/>
          <w:b/>
          <w:sz w:val="22"/>
          <w:szCs w:val="22"/>
        </w:rPr>
        <w:t>27.04</w:t>
      </w:r>
      <w:r w:rsidRPr="00AF5668">
        <w:rPr>
          <w:rFonts w:asciiTheme="minorHAnsi" w:hAnsiTheme="minorHAnsi" w:cstheme="minorHAnsi"/>
          <w:b/>
          <w:sz w:val="22"/>
          <w:szCs w:val="22"/>
        </w:rPr>
        <w:t>.2020  do 1</w:t>
      </w:r>
      <w:r w:rsidR="00D04CD1" w:rsidRPr="00AF5668">
        <w:rPr>
          <w:rFonts w:asciiTheme="minorHAnsi" w:hAnsiTheme="minorHAnsi" w:cstheme="minorHAnsi"/>
          <w:b/>
          <w:sz w:val="22"/>
          <w:szCs w:val="22"/>
        </w:rPr>
        <w:t>5</w:t>
      </w:r>
      <w:r w:rsidRPr="00AF5668">
        <w:rPr>
          <w:rFonts w:asciiTheme="minorHAnsi" w:hAnsiTheme="minorHAnsi" w:cstheme="minorHAnsi"/>
          <w:b/>
          <w:sz w:val="22"/>
          <w:szCs w:val="22"/>
        </w:rPr>
        <w:t>.00 hod</w:t>
      </w:r>
      <w:r w:rsidR="000F1DF8" w:rsidRPr="00AF5668">
        <w:rPr>
          <w:rFonts w:asciiTheme="minorHAnsi" w:hAnsiTheme="minorHAnsi" w:cstheme="minorHAnsi"/>
          <w:b/>
          <w:sz w:val="22"/>
          <w:szCs w:val="22"/>
        </w:rPr>
        <w:t>.</w:t>
      </w:r>
    </w:p>
    <w:p w14:paraId="378905C4" w14:textId="77777777" w:rsidR="007668C9" w:rsidRPr="00AF5668" w:rsidRDefault="00FB1597">
      <w:pPr>
        <w:tabs>
          <w:tab w:val="left" w:pos="-284"/>
        </w:tabs>
        <w:spacing w:line="276" w:lineRule="auto"/>
        <w:ind w:left="990" w:hanging="423"/>
        <w:jc w:val="both"/>
        <w:rPr>
          <w:rFonts w:asciiTheme="minorHAnsi" w:hAnsiTheme="minorHAnsi" w:cstheme="minorHAnsi"/>
          <w:sz w:val="22"/>
          <w:szCs w:val="22"/>
        </w:rPr>
      </w:pPr>
      <w:r w:rsidRPr="00AF5668">
        <w:rPr>
          <w:rFonts w:asciiTheme="minorHAnsi" w:hAnsiTheme="minorHAnsi" w:cstheme="minorHAnsi"/>
          <w:sz w:val="22"/>
          <w:szCs w:val="22"/>
        </w:rPr>
        <w:t>Ponuky predložené po stanovenej lehote na predkladanie ponúk nebudú akceptované.</w:t>
      </w:r>
    </w:p>
    <w:p w14:paraId="1EAEEF12" w14:textId="77777777" w:rsidR="007668C9" w:rsidRPr="00AF5668"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otváranie, hodnotenie a vyhodnotenie ponúk </w:t>
      </w:r>
    </w:p>
    <w:p w14:paraId="42A91F05" w14:textId="77777777" w:rsidR="00D04CD1" w:rsidRPr="00AF5668" w:rsidRDefault="00D04CD1" w:rsidP="00D04CD1">
      <w:pPr>
        <w:pStyle w:val="Zkladntext"/>
        <w:spacing w:before="0" w:line="276" w:lineRule="auto"/>
        <w:ind w:left="502"/>
        <w:rPr>
          <w:rFonts w:asciiTheme="minorHAnsi" w:hAnsiTheme="minorHAnsi" w:cstheme="minorHAnsi"/>
          <w:bCs/>
          <w:sz w:val="22"/>
          <w:szCs w:val="22"/>
        </w:rPr>
      </w:pPr>
      <w:r w:rsidRPr="00AF5668">
        <w:rPr>
          <w:rFonts w:asciiTheme="minorHAnsi" w:hAnsiTheme="minorHAnsi" w:cstheme="minorHAnsi"/>
          <w:sz w:val="22"/>
          <w:szCs w:val="22"/>
        </w:rPr>
        <w:t xml:space="preserve">Zadávateľ bude otvárať a hodnotiť tie ponuky, ktoré doručia potenciálni záujemci v lehote </w:t>
      </w:r>
      <w:r w:rsidRPr="00AF5668">
        <w:rPr>
          <w:rFonts w:asciiTheme="minorHAnsi" w:hAnsiTheme="minorHAnsi" w:cstheme="minorHAnsi"/>
          <w:sz w:val="22"/>
          <w:szCs w:val="22"/>
        </w:rPr>
        <w:br/>
        <w:t xml:space="preserve">na predkladanie ponúk a  spôsobom určeným v bode 11 tejto výzvy na predkladanie ponúk. Otváranie a hodnotenie ponúk bude neverejné. </w:t>
      </w:r>
      <w:r w:rsidRPr="00AF5668">
        <w:rPr>
          <w:rFonts w:asciiTheme="minorHAnsi" w:hAnsiTheme="minorHAnsi" w:cstheme="minorHAnsi"/>
          <w:bCs/>
          <w:sz w:val="22"/>
          <w:szCs w:val="22"/>
        </w:rPr>
        <w:t xml:space="preserve">Zadávateľ najprv vyhodnotí ponuky z hľadiska splnenia požadovaných dokladov a dokumentov uvedených v bode 18 tejto výzvy na predkladanie ponúk. </w:t>
      </w:r>
      <w:r w:rsidRPr="00AF5668">
        <w:rPr>
          <w:rFonts w:asciiTheme="minorHAnsi" w:hAnsiTheme="minorHAnsi" w:cstheme="minorHAnsi"/>
          <w:bCs/>
          <w:sz w:val="22"/>
          <w:szCs w:val="22"/>
        </w:rPr>
        <w:br/>
        <w:t xml:space="preserve">Ak zadávateľ identifikuje nezrovnalosti alebo nejasnosti v predložených dokladoch resp. dokumentoch, ktoré uchádzač predložil v rámci svojej ponuky, zadávateľ môže písomne požiadať uchádzača </w:t>
      </w:r>
      <w:r w:rsidRPr="00AF5668">
        <w:rPr>
          <w:rFonts w:asciiTheme="minorHAnsi" w:hAnsiTheme="minorHAnsi" w:cstheme="minorHAnsi"/>
          <w:bCs/>
          <w:sz w:val="22"/>
          <w:szCs w:val="22"/>
        </w:rPr>
        <w:br/>
      </w:r>
      <w:r w:rsidRPr="00AF5668">
        <w:rPr>
          <w:rFonts w:asciiTheme="minorHAnsi" w:hAnsiTheme="minorHAnsi" w:cstheme="minorHAnsi"/>
          <w:bCs/>
          <w:sz w:val="22"/>
          <w:szCs w:val="22"/>
        </w:rPr>
        <w:lastRenderedPageBreak/>
        <w:t>o vysvetlenie ponuky (</w:t>
      </w:r>
      <w:r w:rsidRPr="00AF5668">
        <w:rPr>
          <w:rFonts w:asciiTheme="minorHAnsi" w:hAnsiTheme="minorHAnsi" w:cstheme="minorHAnsi"/>
          <w:bCs/>
          <w:i/>
          <w:sz w:val="22"/>
          <w:szCs w:val="22"/>
        </w:rPr>
        <w:t xml:space="preserve">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w:t>
      </w:r>
      <w:r w:rsidRPr="00AF5668">
        <w:rPr>
          <w:rFonts w:asciiTheme="minorHAnsi" w:hAnsiTheme="minorHAnsi" w:cstheme="minorHAnsi"/>
          <w:bCs/>
          <w:i/>
          <w:sz w:val="22"/>
          <w:szCs w:val="22"/>
        </w:rPr>
        <w:br/>
        <w:t>na základe čoho bude uchádzač vyhodnotený ako neúspešný</w:t>
      </w:r>
      <w:r w:rsidRPr="00AF5668">
        <w:rPr>
          <w:rFonts w:asciiTheme="minorHAnsi" w:hAnsiTheme="minorHAnsi" w:cstheme="minorHAnsi"/>
          <w:bCs/>
          <w:sz w:val="22"/>
          <w:szCs w:val="22"/>
        </w:rPr>
        <w:t xml:space="preserve">), a ak je to potrebné aj o predloženie dôkazov. Vysvetlením ponuky nemôže dôjsť k jej zmene. Za zmenu ponuky sa nepovažuje odstránenie zrejmých chýb v písaní a počítaní. Následne zadávateľ vyhodnotí cenové ponuky uchádzačov a identifikuje úspešného uchádzača, ktorý splnil všetky požiadavky zadávateľa </w:t>
      </w:r>
      <w:r w:rsidRPr="00AF5668">
        <w:rPr>
          <w:rFonts w:asciiTheme="minorHAnsi" w:hAnsiTheme="minorHAnsi" w:cstheme="minorHAnsi"/>
          <w:bCs/>
          <w:i/>
          <w:sz w:val="22"/>
          <w:szCs w:val="22"/>
        </w:rPr>
        <w:t xml:space="preserve">(t.j. predložil všetky požadované doklady a dokumenty podľa požiadaviek zadávateľa uvedených v tejto výzve </w:t>
      </w:r>
      <w:r w:rsidRPr="00AF5668">
        <w:rPr>
          <w:rFonts w:asciiTheme="minorHAnsi" w:hAnsiTheme="minorHAnsi" w:cstheme="minorHAnsi"/>
          <w:bCs/>
          <w:i/>
          <w:sz w:val="22"/>
          <w:szCs w:val="22"/>
        </w:rPr>
        <w:br/>
        <w:t>na predkladanie ponúk)</w:t>
      </w:r>
      <w:r w:rsidRPr="00AF5668">
        <w:rPr>
          <w:rFonts w:asciiTheme="minorHAnsi" w:hAnsiTheme="minorHAnsi" w:cstheme="minorHAnsi"/>
          <w:bCs/>
          <w:sz w:val="22"/>
          <w:szCs w:val="22"/>
        </w:rPr>
        <w:t xml:space="preserve"> a predložil najnižšiu cenu v EUR bez DPH za kompletnú realizáciu/dodanie predmetu zákazky. Ostatných uchádzačov vyhodnotí zadávateľ ako neúspešných. Úspešnému uchádzačovi zadávateľ oznámi, že jeho ponuka bola vyhodnotená ako úspešná, zadávateľ ju prijíma a zároveň ho týmto vyzýva na doručenie podpísanej kúpnej zmluvy, ktorá musí byť v súlade s predloženou ponukou a doručená zadávateľovi najneskôr do 10-tich pracovných dní odo dňa prevzatia oznámenia o výsledku vyhodnotenia ponúk. Neúspešným uchádzačom, zadávateľ oznámi, </w:t>
      </w:r>
      <w:r w:rsidRPr="00AF5668">
        <w:rPr>
          <w:rFonts w:asciiTheme="minorHAnsi" w:hAnsiTheme="minorHAnsi" w:cstheme="minorHAnsi"/>
          <w:bCs/>
          <w:sz w:val="22"/>
          <w:szCs w:val="22"/>
        </w:rPr>
        <w:br/>
        <w:t>že neuspeli a dôvody neprijatia ich ponuky.</w:t>
      </w:r>
      <w:r w:rsidRPr="00AF5668">
        <w:rPr>
          <w:rFonts w:asciiTheme="minorHAnsi" w:hAnsiTheme="minorHAnsi" w:cstheme="minorHAnsi"/>
          <w:b/>
          <w:bCs/>
        </w:rPr>
        <w:t xml:space="preserve"> </w:t>
      </w:r>
      <w:r w:rsidRPr="00AF5668">
        <w:rPr>
          <w:rFonts w:asciiTheme="minorHAnsi" w:hAnsiTheme="minorHAnsi" w:cstheme="minorHAnsi"/>
          <w:bCs/>
          <w:sz w:val="22"/>
          <w:szCs w:val="22"/>
        </w:rPr>
        <w:t xml:space="preserve">Zadávateľ zverejní zápisnicu z vyhodnotenia ponúk </w:t>
      </w:r>
      <w:r w:rsidRPr="00AF5668">
        <w:rPr>
          <w:rFonts w:asciiTheme="minorHAnsi" w:hAnsiTheme="minorHAnsi" w:cstheme="minorHAnsi"/>
          <w:bCs/>
          <w:sz w:val="22"/>
          <w:szCs w:val="22"/>
        </w:rPr>
        <w:br/>
        <w:t>do piatich pracovných dní odo dňa kompletného vyhodnotenia ponúk na webovej stránke zadávateľa.</w:t>
      </w:r>
    </w:p>
    <w:p w14:paraId="16F711D8" w14:textId="77777777" w:rsidR="007668C9" w:rsidRPr="00AF5668"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spôsob určenia ceny – cenovej ponuky </w:t>
      </w:r>
    </w:p>
    <w:p w14:paraId="1F743EDF"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99CBBB7" w14:textId="77777777" w:rsidR="007668C9" w:rsidRPr="00AF5668"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sidRPr="00AF5668">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14:paraId="1CDA38FE" w14:textId="77777777" w:rsidR="007668C9" w:rsidRPr="00AF5668" w:rsidRDefault="007668C9">
      <w:pPr>
        <w:pStyle w:val="Zarkazkladnhotextu2"/>
        <w:tabs>
          <w:tab w:val="right" w:leader="dot" w:pos="10080"/>
        </w:tabs>
        <w:spacing w:after="0" w:line="276" w:lineRule="auto"/>
        <w:ind w:left="539"/>
        <w:jc w:val="both"/>
        <w:rPr>
          <w:rFonts w:asciiTheme="minorHAnsi" w:hAnsiTheme="minorHAnsi" w:cstheme="minorHAnsi"/>
          <w:sz w:val="22"/>
          <w:szCs w:val="22"/>
        </w:rPr>
      </w:pPr>
    </w:p>
    <w:p w14:paraId="7AC9361F" w14:textId="77777777" w:rsidR="007668C9" w:rsidRPr="00AF5668" w:rsidRDefault="00FB1597">
      <w:pPr>
        <w:pStyle w:val="Zarkazkladnhotextu2"/>
        <w:tabs>
          <w:tab w:val="right" w:leader="dot" w:pos="10080"/>
        </w:tabs>
        <w:spacing w:after="0" w:line="276" w:lineRule="auto"/>
        <w:ind w:left="539"/>
        <w:jc w:val="both"/>
        <w:rPr>
          <w:rFonts w:asciiTheme="minorHAnsi" w:hAnsiTheme="minorHAnsi" w:cstheme="minorHAnsi"/>
          <w:sz w:val="22"/>
          <w:szCs w:val="22"/>
        </w:rPr>
      </w:pPr>
      <w:r w:rsidRPr="00AF5668">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14:paraId="142E38E7" w14:textId="77777777" w:rsidR="007668C9" w:rsidRPr="00AF5668" w:rsidRDefault="00FB1597">
      <w:pPr>
        <w:pStyle w:val="Zarkazkladnhotextu2"/>
        <w:tabs>
          <w:tab w:val="right" w:leader="dot" w:pos="10080"/>
        </w:tabs>
        <w:spacing w:before="240" w:after="0" w:line="276" w:lineRule="auto"/>
        <w:ind w:left="540"/>
        <w:jc w:val="both"/>
        <w:rPr>
          <w:rFonts w:asciiTheme="minorHAnsi" w:hAnsiTheme="minorHAnsi" w:cstheme="minorHAnsi"/>
          <w:sz w:val="22"/>
          <w:szCs w:val="22"/>
        </w:rPr>
      </w:pPr>
      <w:r w:rsidRPr="00AF5668">
        <w:rPr>
          <w:rFonts w:asciiTheme="minorHAnsi" w:hAnsiTheme="minorHAnsi" w:cstheme="minorHAnsi"/>
          <w:sz w:val="22"/>
          <w:szCs w:val="22"/>
        </w:rPr>
        <w:t>14.3 Potenciálny záujemca naceňuje kalkuláciu ceny podľa Prílohy č. 2 - Kalkulácia ceny, ktorá je neoddeliteľnou súčasťou tejto výzvy na predkladanie ponúk. Cena, ktorú uvedie uchádzač vo svojej ponuke  musí zodpovedať cenám obvyklým v danom mieste a čase.</w:t>
      </w:r>
    </w:p>
    <w:p w14:paraId="4C49B049" w14:textId="77777777" w:rsidR="007668C9" w:rsidRPr="00AF5668"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kritérium vyhodnotenie ponúk </w:t>
      </w:r>
    </w:p>
    <w:p w14:paraId="41FCCD77"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A632C1E" w14:textId="77777777" w:rsidR="007668C9" w:rsidRPr="00AF5668"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9A0453A" w14:textId="77777777" w:rsidR="007668C9" w:rsidRPr="00AF5668"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sidRPr="00AF5668">
        <w:rPr>
          <w:rFonts w:asciiTheme="minorHAnsi" w:hAnsiTheme="minorHAnsi" w:cstheme="minorHAnsi"/>
          <w:sz w:val="22"/>
          <w:szCs w:val="22"/>
        </w:rPr>
        <w:t>Jediným kritériom na vyhodnotenie ponúk je najnižšia cena v EUR bez DPH za kompletné plnenie predmetu zákazky.</w:t>
      </w:r>
    </w:p>
    <w:p w14:paraId="448CA31A" w14:textId="77777777" w:rsidR="007668C9" w:rsidRPr="00AF5668" w:rsidRDefault="00FB1597">
      <w:pPr>
        <w:pStyle w:val="Odsekzoznamu"/>
        <w:numPr>
          <w:ilvl w:val="0"/>
          <w:numId w:val="1"/>
        </w:numPr>
        <w:spacing w:before="400" w:after="0"/>
        <w:ind w:left="505" w:hanging="505"/>
        <w:jc w:val="both"/>
        <w:rPr>
          <w:rFonts w:asciiTheme="minorHAnsi" w:hAnsiTheme="minorHAnsi" w:cstheme="minorHAnsi"/>
          <w:b/>
          <w:bCs/>
          <w:smallCaps/>
        </w:rPr>
      </w:pPr>
      <w:r w:rsidRPr="00AF5668">
        <w:rPr>
          <w:rFonts w:cstheme="minorHAnsi"/>
          <w:b/>
          <w:bCs/>
          <w:smallCaps/>
        </w:rPr>
        <w:t>jazyk ponuky</w:t>
      </w:r>
    </w:p>
    <w:p w14:paraId="6259FEE6" w14:textId="77777777" w:rsidR="007668C9" w:rsidRPr="00AF5668" w:rsidRDefault="00FB1597">
      <w:pPr>
        <w:ind w:left="567" w:right="53"/>
        <w:jc w:val="both"/>
        <w:rPr>
          <w:rFonts w:asciiTheme="minorHAnsi" w:hAnsiTheme="minorHAnsi" w:cstheme="minorHAnsi"/>
          <w:sz w:val="22"/>
          <w:szCs w:val="22"/>
        </w:rPr>
      </w:pPr>
      <w:r w:rsidRPr="00AF5668">
        <w:rPr>
          <w:rFonts w:asciiTheme="minorHAnsi" w:hAnsiTheme="minorHAnsi" w:cstheme="minorHAnsi"/>
          <w:sz w:val="22"/>
          <w:szCs w:val="22"/>
        </w:rPr>
        <w:t>16.1 C</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lá</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ponuka</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a všetky požadované dokumenty</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p</w:t>
      </w:r>
      <w:r w:rsidRPr="00AF5668">
        <w:rPr>
          <w:rFonts w:asciiTheme="minorHAnsi" w:hAnsiTheme="minorHAnsi" w:cstheme="minorHAnsi"/>
          <w:spacing w:val="1"/>
          <w:sz w:val="22"/>
          <w:szCs w:val="22"/>
        </w:rPr>
        <w:t>r</w:t>
      </w:r>
      <w:r w:rsidRPr="00AF5668">
        <w:rPr>
          <w:rFonts w:asciiTheme="minorHAnsi" w:hAnsiTheme="minorHAnsi" w:cstheme="minorHAnsi"/>
          <w:spacing w:val="3"/>
          <w:sz w:val="22"/>
          <w:szCs w:val="22"/>
        </w:rPr>
        <w:t>e</w:t>
      </w:r>
      <w:r w:rsidRPr="00AF5668">
        <w:rPr>
          <w:rFonts w:asciiTheme="minorHAnsi" w:hAnsiTheme="minorHAnsi" w:cstheme="minorHAnsi"/>
          <w:sz w:val="22"/>
          <w:szCs w:val="22"/>
        </w:rPr>
        <w:t>dklad</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jú</w:t>
      </w:r>
      <w:r w:rsidRPr="00AF5668">
        <w:rPr>
          <w:rFonts w:asciiTheme="minorHAnsi" w:hAnsiTheme="minorHAnsi" w:cstheme="minorHAnsi"/>
          <w:spacing w:val="55"/>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štátn</w:t>
      </w:r>
      <w:r w:rsidRPr="00AF5668">
        <w:rPr>
          <w:rFonts w:asciiTheme="minorHAnsi" w:hAnsiTheme="minorHAnsi" w:cstheme="minorHAnsi"/>
          <w:spacing w:val="-2"/>
          <w:sz w:val="22"/>
          <w:szCs w:val="22"/>
        </w:rPr>
        <w:t>o</w:t>
      </w:r>
      <w:r w:rsidRPr="00AF5668">
        <w:rPr>
          <w:rFonts w:asciiTheme="minorHAnsi" w:hAnsiTheme="minorHAnsi" w:cstheme="minorHAnsi"/>
          <w:sz w:val="22"/>
          <w:szCs w:val="22"/>
        </w:rPr>
        <w:t>m 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 -</w:t>
      </w:r>
      <w:r w:rsidRPr="00AF5668">
        <w:rPr>
          <w:rFonts w:asciiTheme="minorHAnsi" w:hAnsiTheme="minorHAnsi" w:cstheme="minorHAnsi"/>
          <w:spacing w:val="59"/>
          <w:sz w:val="22"/>
          <w:szCs w:val="22"/>
        </w:rPr>
        <w:t xml:space="preserve"> </w:t>
      </w:r>
      <w:r w:rsidRPr="00AF5668">
        <w:rPr>
          <w:rFonts w:asciiTheme="minorHAnsi" w:hAnsiTheme="minorHAnsi" w:cstheme="minorHAnsi"/>
          <w:sz w:val="22"/>
          <w:szCs w:val="22"/>
        </w:rPr>
        <w:t xml:space="preserve">v slovenskom </w:t>
      </w:r>
      <w:r w:rsidRPr="00AF5668">
        <w:rPr>
          <w:rFonts w:asciiTheme="minorHAnsi" w:hAnsiTheme="minorHAnsi" w:cstheme="minorHAnsi"/>
          <w:spacing w:val="1"/>
          <w:sz w:val="22"/>
          <w:szCs w:val="22"/>
        </w:rPr>
        <w:t>j</w:t>
      </w:r>
      <w:r w:rsidRPr="00AF5668">
        <w:rPr>
          <w:rFonts w:asciiTheme="minorHAnsi" w:hAnsiTheme="minorHAnsi" w:cstheme="minorHAnsi"/>
          <w:spacing w:val="-1"/>
          <w:sz w:val="22"/>
          <w:szCs w:val="22"/>
        </w:rPr>
        <w:t>a</w:t>
      </w:r>
      <w:r w:rsidRPr="00AF5668">
        <w:rPr>
          <w:rFonts w:asciiTheme="minorHAnsi" w:hAnsiTheme="minorHAnsi" w:cstheme="minorHAnsi"/>
          <w:spacing w:val="4"/>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w:t>
      </w:r>
    </w:p>
    <w:p w14:paraId="3194B152" w14:textId="77777777" w:rsidR="007668C9" w:rsidRPr="00AF5668" w:rsidRDefault="007668C9">
      <w:pPr>
        <w:spacing w:before="7" w:line="240" w:lineRule="exact"/>
        <w:rPr>
          <w:rFonts w:asciiTheme="minorHAnsi" w:hAnsiTheme="minorHAnsi" w:cstheme="minorHAnsi"/>
          <w:sz w:val="22"/>
          <w:szCs w:val="22"/>
        </w:rPr>
      </w:pPr>
    </w:p>
    <w:p w14:paraId="3063629E" w14:textId="00B02649" w:rsidR="007668C9" w:rsidRPr="00AF5668" w:rsidRDefault="00FB1597">
      <w:pPr>
        <w:spacing w:before="29"/>
        <w:ind w:left="567" w:right="53"/>
        <w:jc w:val="both"/>
        <w:rPr>
          <w:rFonts w:asciiTheme="minorHAnsi" w:hAnsiTheme="minorHAnsi" w:cstheme="minorHAnsi"/>
          <w:sz w:val="22"/>
          <w:szCs w:val="22"/>
        </w:rPr>
      </w:pPr>
      <w:r w:rsidRPr="00AF5668">
        <w:rPr>
          <w:rFonts w:asciiTheme="minorHAnsi" w:hAnsiTheme="minorHAnsi" w:cstheme="minorHAnsi"/>
          <w:sz w:val="22"/>
          <w:szCs w:val="22"/>
        </w:rPr>
        <w:t>16.2 Ak</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je požadovaný do</w:t>
      </w:r>
      <w:r w:rsidRPr="00AF5668">
        <w:rPr>
          <w:rFonts w:asciiTheme="minorHAnsi" w:hAnsiTheme="minorHAnsi" w:cstheme="minorHAnsi"/>
          <w:spacing w:val="2"/>
          <w:sz w:val="22"/>
          <w:szCs w:val="22"/>
        </w:rPr>
        <w:t>k</w:t>
      </w:r>
      <w:r w:rsidRPr="00AF5668">
        <w:rPr>
          <w:rFonts w:asciiTheme="minorHAnsi" w:hAnsiTheme="minorHAnsi" w:cstheme="minorHAnsi"/>
          <w:sz w:val="22"/>
          <w:szCs w:val="22"/>
        </w:rPr>
        <w:t>ument</w:t>
      </w:r>
      <w:r w:rsidRPr="00AF5668">
        <w:rPr>
          <w:rFonts w:asciiTheme="minorHAnsi" w:hAnsiTheme="minorHAnsi" w:cstheme="minorHAnsi"/>
          <w:spacing w:val="53"/>
          <w:sz w:val="22"/>
          <w:szCs w:val="22"/>
        </w:rPr>
        <w:t xml:space="preserve"> </w:t>
      </w:r>
      <w:r w:rsidRPr="00AF5668">
        <w:rPr>
          <w:rFonts w:asciiTheme="minorHAnsi" w:hAnsiTheme="minorHAnsi" w:cstheme="minorHAnsi"/>
          <w:spacing w:val="2"/>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hotove</w:t>
      </w:r>
      <w:r w:rsidRPr="00AF5668">
        <w:rPr>
          <w:rFonts w:asciiTheme="minorHAnsi" w:hAnsiTheme="minorHAnsi" w:cstheme="minorHAnsi"/>
          <w:spacing w:val="4"/>
          <w:sz w:val="22"/>
          <w:szCs w:val="22"/>
        </w:rPr>
        <w:t>n</w:t>
      </w:r>
      <w:r w:rsidRPr="00AF5668">
        <w:rPr>
          <w:rFonts w:asciiTheme="minorHAnsi" w:hAnsiTheme="minorHAnsi" w:cstheme="minorHAnsi"/>
          <w:sz w:val="22"/>
          <w:szCs w:val="22"/>
        </w:rPr>
        <w:t>ý</w:t>
      </w:r>
      <w:r w:rsidRPr="00AF5668">
        <w:rPr>
          <w:rFonts w:asciiTheme="minorHAnsi" w:hAnsiTheme="minorHAnsi" w:cstheme="minorHAnsi"/>
          <w:spacing w:val="48"/>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5"/>
          <w:sz w:val="22"/>
          <w:szCs w:val="22"/>
        </w:rPr>
        <w:t xml:space="preserve"> </w:t>
      </w:r>
      <w:r w:rsidRPr="00AF5668">
        <w:rPr>
          <w:rFonts w:asciiTheme="minorHAnsi" w:hAnsiTheme="minorHAnsi" w:cstheme="minorHAnsi"/>
          <w:spacing w:val="-1"/>
          <w:sz w:val="22"/>
          <w:szCs w:val="22"/>
        </w:rPr>
        <w:t>c</w:t>
      </w:r>
      <w:r w:rsidRPr="00AF5668">
        <w:rPr>
          <w:rFonts w:asciiTheme="minorHAnsi" w:hAnsiTheme="minorHAnsi" w:cstheme="minorHAnsi"/>
          <w:spacing w:val="2"/>
          <w:sz w:val="22"/>
          <w:szCs w:val="22"/>
        </w:rPr>
        <w:t>u</w:t>
      </w:r>
      <w:r w:rsidRPr="00AF5668">
        <w:rPr>
          <w:rFonts w:asciiTheme="minorHAnsi" w:hAnsiTheme="minorHAnsi" w:cstheme="minorHAnsi"/>
          <w:sz w:val="22"/>
          <w:szCs w:val="22"/>
        </w:rPr>
        <w:t>d</w:t>
      </w:r>
      <w:r w:rsidRPr="00AF5668">
        <w:rPr>
          <w:rFonts w:asciiTheme="minorHAnsi" w:hAnsiTheme="minorHAnsi" w:cstheme="minorHAnsi"/>
          <w:spacing w:val="1"/>
          <w:sz w:val="22"/>
          <w:szCs w:val="22"/>
        </w:rPr>
        <w:t>z</w:t>
      </w:r>
      <w:r w:rsidRPr="00AF5668">
        <w:rPr>
          <w:rFonts w:asciiTheme="minorHAnsi" w:hAnsiTheme="minorHAnsi" w:cstheme="minorHAnsi"/>
          <w:sz w:val="22"/>
          <w:szCs w:val="22"/>
        </w:rPr>
        <w:t>om</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7"/>
          <w:sz w:val="22"/>
          <w:szCs w:val="22"/>
        </w:rPr>
        <w:t>y</w:t>
      </w:r>
      <w:r w:rsidRPr="00AF5668">
        <w:rPr>
          <w:rFonts w:asciiTheme="minorHAnsi" w:hAnsiTheme="minorHAnsi" w:cstheme="minorHAnsi"/>
          <w:sz w:val="22"/>
          <w:szCs w:val="22"/>
        </w:rPr>
        <w:t>ku,</w:t>
      </w:r>
      <w:r w:rsidRPr="00AF5668">
        <w:rPr>
          <w:rFonts w:asciiTheme="minorHAnsi" w:hAnsiTheme="minorHAnsi" w:cstheme="minorHAnsi"/>
          <w:spacing w:val="57"/>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dk</w:t>
      </w:r>
      <w:r w:rsidRPr="00AF5668">
        <w:rPr>
          <w:rFonts w:asciiTheme="minorHAnsi" w:hAnsiTheme="minorHAnsi" w:cstheme="minorHAnsi"/>
          <w:spacing w:val="3"/>
          <w:sz w:val="22"/>
          <w:szCs w:val="22"/>
        </w:rPr>
        <w:t>l</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dá</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51"/>
          <w:sz w:val="22"/>
          <w:szCs w:val="22"/>
        </w:rPr>
        <w:t xml:space="preserve"> </w:t>
      </w:r>
      <w:r w:rsidRPr="00AF5668">
        <w:rPr>
          <w:rFonts w:asciiTheme="minorHAnsi" w:hAnsiTheme="minorHAnsi" w:cstheme="minorHAnsi"/>
          <w:sz w:val="22"/>
          <w:szCs w:val="22"/>
        </w:rPr>
        <w:t xml:space="preserve">spolu s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jeho </w:t>
      </w:r>
      <w:r w:rsidRPr="00AF5668">
        <w:rPr>
          <w:rFonts w:asciiTheme="minorHAnsi" w:hAnsiTheme="minorHAnsi" w:cstheme="minorHAnsi"/>
          <w:spacing w:val="6"/>
          <w:sz w:val="22"/>
          <w:szCs w:val="22"/>
        </w:rPr>
        <w:t xml:space="preserve"> </w:t>
      </w:r>
      <w:r w:rsidRPr="00AF5668">
        <w:rPr>
          <w:rFonts w:asciiTheme="minorHAnsi" w:hAnsiTheme="minorHAnsi" w:cstheme="minorHAnsi"/>
          <w:sz w:val="22"/>
          <w:szCs w:val="22"/>
        </w:rPr>
        <w:t>úr</w:t>
      </w:r>
      <w:r w:rsidRPr="00AF5668">
        <w:rPr>
          <w:rFonts w:asciiTheme="minorHAnsi" w:hAnsiTheme="minorHAnsi" w:cstheme="minorHAnsi"/>
          <w:spacing w:val="-2"/>
          <w:sz w:val="22"/>
          <w:szCs w:val="22"/>
        </w:rPr>
        <w:t>a</w:t>
      </w:r>
      <w:r w:rsidRPr="00AF5668">
        <w:rPr>
          <w:rFonts w:asciiTheme="minorHAnsi" w:hAnsiTheme="minorHAnsi" w:cstheme="minorHAnsi"/>
          <w:sz w:val="22"/>
          <w:szCs w:val="22"/>
        </w:rPr>
        <w:t>d</w:t>
      </w:r>
      <w:r w:rsidRPr="00AF5668">
        <w:rPr>
          <w:rFonts w:asciiTheme="minorHAnsi" w:hAnsiTheme="minorHAnsi" w:cstheme="minorHAnsi"/>
          <w:spacing w:val="5"/>
          <w:sz w:val="22"/>
          <w:szCs w:val="22"/>
        </w:rPr>
        <w:t>n</w:t>
      </w:r>
      <w:r w:rsidRPr="00AF5668">
        <w:rPr>
          <w:rFonts w:asciiTheme="minorHAnsi" w:hAnsiTheme="minorHAnsi" w:cstheme="minorHAnsi"/>
          <w:spacing w:val="-5"/>
          <w:sz w:val="22"/>
          <w:szCs w:val="22"/>
        </w:rPr>
        <w:t>ý</w:t>
      </w:r>
      <w:r w:rsidRPr="00AF5668">
        <w:rPr>
          <w:rFonts w:asciiTheme="minorHAnsi" w:hAnsiTheme="minorHAnsi" w:cstheme="minorHAnsi"/>
          <w:sz w:val="22"/>
          <w:szCs w:val="22"/>
        </w:rPr>
        <w:t xml:space="preserve">m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k</w:t>
      </w:r>
      <w:r w:rsidRPr="00AF5668">
        <w:rPr>
          <w:rFonts w:asciiTheme="minorHAnsi" w:hAnsiTheme="minorHAnsi" w:cstheme="minorHAnsi"/>
          <w:spacing w:val="3"/>
          <w:sz w:val="22"/>
          <w:szCs w:val="22"/>
        </w:rPr>
        <w:t>l</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dom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do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štátn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ho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pacing w:val="2"/>
          <w:sz w:val="22"/>
          <w:szCs w:val="22"/>
        </w:rPr>
        <w:t>k</w:t>
      </w:r>
      <w:r w:rsidRPr="00AF5668">
        <w:rPr>
          <w:rFonts w:asciiTheme="minorHAnsi" w:hAnsiTheme="minorHAnsi" w:cstheme="minorHAnsi"/>
          <w:spacing w:val="3"/>
          <w:sz w:val="22"/>
          <w:szCs w:val="22"/>
        </w:rPr>
        <w:t>a</w:t>
      </w:r>
      <w:r w:rsidRPr="00AF5668">
        <w:rPr>
          <w:rFonts w:asciiTheme="minorHAnsi" w:hAnsiTheme="minorHAnsi" w:cstheme="minorHAnsi"/>
          <w:sz w:val="22"/>
          <w:szCs w:val="22"/>
        </w:rPr>
        <w:t xml:space="preserve">;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to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platí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pre </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ponu</w:t>
      </w:r>
      <w:r w:rsidRPr="00AF5668">
        <w:rPr>
          <w:rFonts w:asciiTheme="minorHAnsi" w:hAnsiTheme="minorHAnsi" w:cstheme="minorHAnsi"/>
          <w:spacing w:val="2"/>
          <w:sz w:val="22"/>
          <w:szCs w:val="22"/>
        </w:rPr>
        <w:t>k</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 xml:space="preserve"> resp.</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dokumen</w:t>
      </w:r>
      <w:r w:rsidRPr="00AF5668">
        <w:rPr>
          <w:rFonts w:asciiTheme="minorHAnsi" w:hAnsiTheme="minorHAnsi" w:cstheme="minorHAnsi"/>
          <w:spacing w:val="5"/>
          <w:sz w:val="22"/>
          <w:szCs w:val="22"/>
        </w:rPr>
        <w:t>t</w:t>
      </w:r>
      <w:r w:rsidRPr="00AF5668">
        <w:rPr>
          <w:rFonts w:asciiTheme="minorHAnsi" w:hAnsiTheme="minorHAnsi" w:cstheme="minorHAnsi"/>
          <w:sz w:val="22"/>
          <w:szCs w:val="22"/>
        </w:rPr>
        <w:t xml:space="preserve">y </w:t>
      </w:r>
      <w:r w:rsidRPr="00AF5668">
        <w:rPr>
          <w:rFonts w:asciiTheme="minorHAnsi" w:hAnsiTheme="minorHAnsi" w:cstheme="minorHAnsi"/>
          <w:spacing w:val="5"/>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hotov</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né</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
          <w:sz w:val="22"/>
          <w:szCs w:val="22"/>
        </w:rPr>
        <w:t xml:space="preserve"> </w:t>
      </w:r>
      <w:r w:rsidRPr="00AF5668">
        <w:rPr>
          <w:rFonts w:asciiTheme="minorHAnsi" w:hAnsiTheme="minorHAnsi" w:cstheme="minorHAnsi"/>
          <w:spacing w:val="1"/>
          <w:sz w:val="22"/>
          <w:szCs w:val="22"/>
        </w:rPr>
        <w:t>č</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skom</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Ak</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4"/>
          <w:sz w:val="22"/>
          <w:szCs w:val="22"/>
        </w:rPr>
        <w:t xml:space="preserve"> </w:t>
      </w:r>
      <w:r w:rsidRPr="00AF5668">
        <w:rPr>
          <w:rFonts w:asciiTheme="minorHAnsi" w:hAnsiTheme="minorHAnsi" w:cstheme="minorHAnsi"/>
          <w:spacing w:val="1"/>
          <w:sz w:val="22"/>
          <w:szCs w:val="22"/>
        </w:rPr>
        <w:t>z</w:t>
      </w:r>
      <w:r w:rsidRPr="00AF5668">
        <w:rPr>
          <w:rFonts w:asciiTheme="minorHAnsi" w:hAnsiTheme="minorHAnsi" w:cstheme="minorHAnsi"/>
          <w:sz w:val="22"/>
          <w:szCs w:val="22"/>
        </w:rPr>
        <w:t>is</w:t>
      </w:r>
      <w:r w:rsidRPr="00AF5668">
        <w:rPr>
          <w:rFonts w:asciiTheme="minorHAnsi" w:hAnsiTheme="minorHAnsi" w:cstheme="minorHAnsi"/>
          <w:spacing w:val="1"/>
          <w:sz w:val="22"/>
          <w:szCs w:val="22"/>
        </w:rPr>
        <w:t>t</w:t>
      </w:r>
      <w:r w:rsidRPr="00AF5668">
        <w:rPr>
          <w:rFonts w:asciiTheme="minorHAnsi" w:hAnsiTheme="minorHAnsi" w:cstheme="minorHAnsi"/>
          <w:sz w:val="22"/>
          <w:szCs w:val="22"/>
        </w:rPr>
        <w:t>í</w:t>
      </w:r>
      <w:r w:rsidRPr="00AF5668">
        <w:rPr>
          <w:rFonts w:asciiTheme="minorHAnsi" w:hAnsiTheme="minorHAnsi" w:cstheme="minorHAnsi"/>
          <w:spacing w:val="10"/>
          <w:sz w:val="22"/>
          <w:szCs w:val="22"/>
        </w:rPr>
        <w:t xml:space="preserve"> </w:t>
      </w:r>
      <w:r w:rsidRPr="00AF5668">
        <w:rPr>
          <w:rFonts w:asciiTheme="minorHAnsi" w:hAnsiTheme="minorHAnsi" w:cstheme="minorHAnsi"/>
          <w:sz w:val="22"/>
          <w:szCs w:val="22"/>
        </w:rPr>
        <w:t>rozdiel</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ich</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obs</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hu, rozhodujúci je ú</w:t>
      </w:r>
      <w:r w:rsidRPr="00AF5668">
        <w:rPr>
          <w:rFonts w:asciiTheme="minorHAnsi" w:hAnsiTheme="minorHAnsi" w:cstheme="minorHAnsi"/>
          <w:spacing w:val="-1"/>
          <w:sz w:val="22"/>
          <w:szCs w:val="22"/>
        </w:rPr>
        <w:t>ra</w:t>
      </w:r>
      <w:r w:rsidRPr="00AF5668">
        <w:rPr>
          <w:rFonts w:asciiTheme="minorHAnsi" w:hAnsiTheme="minorHAnsi" w:cstheme="minorHAnsi"/>
          <w:sz w:val="22"/>
          <w:szCs w:val="22"/>
        </w:rPr>
        <w:t>d</w:t>
      </w:r>
      <w:r w:rsidRPr="00AF5668">
        <w:rPr>
          <w:rFonts w:asciiTheme="minorHAnsi" w:hAnsiTheme="minorHAnsi" w:cstheme="minorHAnsi"/>
          <w:spacing w:val="5"/>
          <w:sz w:val="22"/>
          <w:szCs w:val="22"/>
        </w:rPr>
        <w:t>n</w:t>
      </w:r>
      <w:r w:rsidRPr="00AF5668">
        <w:rPr>
          <w:rFonts w:asciiTheme="minorHAnsi" w:hAnsiTheme="minorHAnsi" w:cstheme="minorHAnsi"/>
          <w:sz w:val="22"/>
          <w:szCs w:val="22"/>
        </w:rPr>
        <w:t>ý</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p</w:t>
      </w:r>
      <w:r w:rsidRPr="00AF5668">
        <w:rPr>
          <w:rFonts w:asciiTheme="minorHAnsi" w:hAnsiTheme="minorHAnsi" w:cstheme="minorHAnsi"/>
          <w:spacing w:val="1"/>
          <w:sz w:val="22"/>
          <w:szCs w:val="22"/>
        </w:rPr>
        <w:t>r</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klad do št</w:t>
      </w:r>
      <w:r w:rsidRPr="00AF5668">
        <w:rPr>
          <w:rFonts w:asciiTheme="minorHAnsi" w:hAnsiTheme="minorHAnsi" w:cstheme="minorHAnsi"/>
          <w:spacing w:val="-1"/>
          <w:sz w:val="22"/>
          <w:szCs w:val="22"/>
        </w:rPr>
        <w:t>á</w:t>
      </w:r>
      <w:r w:rsidRPr="00AF5668">
        <w:rPr>
          <w:rFonts w:asciiTheme="minorHAnsi" w:hAnsiTheme="minorHAnsi" w:cstheme="minorHAnsi"/>
          <w:sz w:val="22"/>
          <w:szCs w:val="22"/>
        </w:rPr>
        <w:t>tneho j</w:t>
      </w:r>
      <w:r w:rsidRPr="00AF5668">
        <w:rPr>
          <w:rFonts w:asciiTheme="minorHAnsi" w:hAnsiTheme="minorHAnsi" w:cstheme="minorHAnsi"/>
          <w:spacing w:val="-1"/>
          <w:sz w:val="22"/>
          <w:szCs w:val="22"/>
        </w:rPr>
        <w:t>a</w:t>
      </w:r>
      <w:r w:rsidRPr="00AF5668">
        <w:rPr>
          <w:rFonts w:asciiTheme="minorHAnsi" w:hAnsiTheme="minorHAnsi" w:cstheme="minorHAnsi"/>
          <w:spacing w:val="4"/>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pacing w:val="2"/>
          <w:sz w:val="22"/>
          <w:szCs w:val="22"/>
        </w:rPr>
        <w:t>k</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w:t>
      </w:r>
    </w:p>
    <w:p w14:paraId="00B97D8A" w14:textId="0E19CDC9" w:rsidR="00FB1597" w:rsidRPr="00AF5668" w:rsidRDefault="00FB1597">
      <w:pPr>
        <w:spacing w:before="29"/>
        <w:ind w:left="567" w:right="53"/>
        <w:jc w:val="both"/>
        <w:rPr>
          <w:rFonts w:asciiTheme="minorHAnsi" w:hAnsiTheme="minorHAnsi" w:cstheme="minorHAnsi"/>
          <w:sz w:val="22"/>
          <w:szCs w:val="22"/>
        </w:rPr>
      </w:pPr>
    </w:p>
    <w:p w14:paraId="0EF8401C" w14:textId="77777777" w:rsidR="0086294B" w:rsidRPr="00AF5668" w:rsidRDefault="0086294B">
      <w:pPr>
        <w:spacing w:before="29"/>
        <w:ind w:left="567" w:right="53"/>
        <w:jc w:val="both"/>
        <w:rPr>
          <w:rFonts w:asciiTheme="minorHAnsi" w:hAnsiTheme="minorHAnsi" w:cstheme="minorHAnsi"/>
          <w:sz w:val="22"/>
          <w:szCs w:val="22"/>
        </w:rPr>
      </w:pPr>
    </w:p>
    <w:p w14:paraId="6FCB1A57" w14:textId="77777777" w:rsidR="007668C9" w:rsidRPr="00AF5668" w:rsidRDefault="00FB1597">
      <w:pPr>
        <w:numPr>
          <w:ilvl w:val="0"/>
          <w:numId w:val="1"/>
        </w:numPr>
        <w:spacing w:before="400" w:line="276" w:lineRule="auto"/>
        <w:ind w:left="567"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lastRenderedPageBreak/>
        <w:t>ďalšie informácie</w:t>
      </w:r>
    </w:p>
    <w:p w14:paraId="5DBE7EBA" w14:textId="77777777" w:rsidR="007668C9" w:rsidRPr="00AF5668" w:rsidRDefault="00FB1597" w:rsidP="0086294B">
      <w:pPr>
        <w:pStyle w:val="Hlavika"/>
        <w:suppressAutoHyphens/>
        <w:spacing w:line="276" w:lineRule="auto"/>
        <w:ind w:left="567"/>
        <w:jc w:val="both"/>
      </w:pPr>
      <w:r w:rsidRPr="00AF5668">
        <w:rPr>
          <w:rFonts w:ascii="Calibri" w:hAnsi="Calibri" w:cs="Calibri"/>
          <w:sz w:val="22"/>
          <w:szCs w:val="22"/>
        </w:rPr>
        <w:t>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17.8 v tejto výzve na predkladanie ponúk. Kontaktná osoba zadávateľa a údaje na ňu, sú uvedené v bode 1 v tejto výzve na predkladanie ponúk.</w:t>
      </w:r>
    </w:p>
    <w:p w14:paraId="7010A0F9" w14:textId="77777777" w:rsidR="007668C9" w:rsidRPr="00AF5668" w:rsidRDefault="007668C9" w:rsidP="0086294B">
      <w:pPr>
        <w:pStyle w:val="Hlavika"/>
        <w:suppressAutoHyphens/>
        <w:spacing w:line="276" w:lineRule="auto"/>
        <w:ind w:left="851"/>
        <w:jc w:val="both"/>
      </w:pPr>
    </w:p>
    <w:p w14:paraId="48FC76E1" w14:textId="77777777" w:rsidR="007668C9" w:rsidRPr="00AF5668" w:rsidRDefault="00FB1597" w:rsidP="0086294B">
      <w:pPr>
        <w:pStyle w:val="Hlavika"/>
        <w:suppressAutoHyphens/>
        <w:spacing w:line="276" w:lineRule="auto"/>
        <w:ind w:left="567"/>
        <w:jc w:val="both"/>
      </w:pPr>
      <w:r w:rsidRPr="00AF5668">
        <w:rPr>
          <w:rFonts w:ascii="Calibri" w:hAnsi="Calibri" w:cs="Calibri"/>
          <w:sz w:val="22"/>
          <w:szCs w:val="22"/>
        </w:rPr>
        <w:t>17.2 Zadávateľ si vyhradzuje právo zrušiť predmetné zadávanie zákazky a to najmä z dôvodov keď:</w:t>
      </w:r>
    </w:p>
    <w:p w14:paraId="18696A7C" w14:textId="77777777" w:rsidR="007668C9" w:rsidRPr="00AF5668" w:rsidRDefault="00FB1597" w:rsidP="0086294B">
      <w:pPr>
        <w:pStyle w:val="Hlavika"/>
        <w:suppressAutoHyphens/>
        <w:spacing w:line="276" w:lineRule="auto"/>
        <w:ind w:left="567"/>
        <w:jc w:val="both"/>
      </w:pPr>
      <w:r w:rsidRPr="00AF5668">
        <w:rPr>
          <w:rFonts w:asciiTheme="minorHAnsi" w:hAnsiTheme="minorHAnsi" w:cstheme="minorHAnsi"/>
          <w:bCs/>
          <w:sz w:val="22"/>
          <w:szCs w:val="22"/>
        </w:rPr>
        <w:t>- ani jeden uchádzač nesplní podmienky uvedené vo výzve na predkladanie ponúk,</w:t>
      </w:r>
    </w:p>
    <w:p w14:paraId="1F26DB3C" w14:textId="15DF69EF" w:rsidR="007668C9" w:rsidRPr="00AF5668" w:rsidRDefault="00FB1597" w:rsidP="0086294B">
      <w:pPr>
        <w:pStyle w:val="Hlavika"/>
        <w:suppressAutoHyphens/>
        <w:spacing w:line="276" w:lineRule="auto"/>
        <w:ind w:left="567"/>
        <w:jc w:val="both"/>
      </w:pPr>
      <w:r w:rsidRPr="00AF5668">
        <w:rPr>
          <w:rFonts w:asciiTheme="minorHAnsi" w:hAnsiTheme="minorHAnsi" w:cstheme="minorHAnsi"/>
          <w:bCs/>
          <w:sz w:val="22"/>
          <w:szCs w:val="22"/>
        </w:rPr>
        <w:t xml:space="preserve">-  vtedy, ak bude predložená len jedna ponuka alebo aj vtedy, ak cenová ponuka uchádzača s najnižšou cenou, prekročí predpokladanú hodnotu </w:t>
      </w:r>
      <w:r w:rsidRPr="00AF5668">
        <w:rPr>
          <w:rFonts w:ascii="Calibri" w:hAnsi="Calibri" w:cs="Calibri"/>
          <w:sz w:val="22"/>
          <w:szCs w:val="22"/>
        </w:rPr>
        <w:t>rozpočtových výdavkov pre obstaranie predmetu zákazky uvedenú v bode 2.4 v tejto výzve na predkladanie ponúk.</w:t>
      </w:r>
    </w:p>
    <w:p w14:paraId="30B54B83" w14:textId="77777777" w:rsidR="007668C9" w:rsidRPr="00AF5668" w:rsidRDefault="007668C9" w:rsidP="0086294B">
      <w:pPr>
        <w:pStyle w:val="Hlavika"/>
        <w:suppressAutoHyphens/>
        <w:spacing w:line="276" w:lineRule="auto"/>
        <w:ind w:left="851"/>
        <w:jc w:val="both"/>
        <w:rPr>
          <w:rFonts w:ascii="Calibri" w:hAnsi="Calibri" w:cs="Calibri"/>
          <w:sz w:val="22"/>
          <w:szCs w:val="22"/>
        </w:rPr>
      </w:pPr>
    </w:p>
    <w:p w14:paraId="361EBBB4" w14:textId="00E3F608" w:rsidR="007668C9" w:rsidRPr="00AF5668" w:rsidRDefault="00FB1597" w:rsidP="0086294B">
      <w:pPr>
        <w:pStyle w:val="Hlavika"/>
        <w:tabs>
          <w:tab w:val="center" w:pos="851"/>
        </w:tabs>
        <w:suppressAutoHyphens/>
        <w:spacing w:line="276" w:lineRule="auto"/>
        <w:ind w:left="567"/>
        <w:jc w:val="both"/>
      </w:pPr>
      <w:r w:rsidRPr="00AF5668">
        <w:rPr>
          <w:rFonts w:ascii="Calibri" w:hAnsi="Calibri" w:cs="Calibri"/>
          <w:sz w:val="22"/>
          <w:szCs w:val="22"/>
        </w:rPr>
        <w:t xml:space="preserve">17.3 Dátum zverejnenia tejto výzvy na predkladanie ponúk na webom sídle zadávateľa: </w:t>
      </w:r>
      <w:r w:rsidR="0086294B" w:rsidRPr="00AF5668">
        <w:rPr>
          <w:rFonts w:ascii="Calibri" w:hAnsi="Calibri" w:cs="Calibri"/>
          <w:sz w:val="22"/>
          <w:szCs w:val="22"/>
        </w:rPr>
        <w:t>26.03</w:t>
      </w:r>
      <w:r w:rsidRPr="00AF5668">
        <w:rPr>
          <w:rFonts w:ascii="Calibri" w:hAnsi="Calibri" w:cs="Calibri"/>
          <w:sz w:val="22"/>
          <w:szCs w:val="22"/>
        </w:rPr>
        <w:t>.2020.</w:t>
      </w:r>
    </w:p>
    <w:p w14:paraId="5413BD6F" w14:textId="77777777" w:rsidR="007668C9" w:rsidRPr="00AF5668" w:rsidRDefault="007668C9" w:rsidP="0086294B">
      <w:pPr>
        <w:pStyle w:val="Hlavika"/>
        <w:suppressAutoHyphens/>
        <w:spacing w:line="276" w:lineRule="auto"/>
        <w:ind w:left="659"/>
        <w:jc w:val="both"/>
        <w:rPr>
          <w:rFonts w:ascii="Calibri" w:hAnsi="Calibri" w:cs="Calibri"/>
          <w:sz w:val="22"/>
          <w:szCs w:val="22"/>
        </w:rPr>
      </w:pPr>
    </w:p>
    <w:p w14:paraId="14572B63" w14:textId="628F2D7B" w:rsidR="007668C9" w:rsidRPr="00AF5668" w:rsidRDefault="00FB1597" w:rsidP="0086294B">
      <w:pPr>
        <w:pStyle w:val="Hlavika"/>
        <w:tabs>
          <w:tab w:val="center" w:pos="567"/>
        </w:tabs>
        <w:suppressAutoHyphens/>
        <w:spacing w:line="276" w:lineRule="auto"/>
        <w:ind w:left="567"/>
        <w:jc w:val="both"/>
      </w:pPr>
      <w:r w:rsidRPr="00AF5668">
        <w:rPr>
          <w:rFonts w:asciiTheme="minorHAnsi" w:hAnsiTheme="minorHAnsi" w:cstheme="minorHAnsi"/>
          <w:sz w:val="22"/>
          <w:szCs w:val="22"/>
        </w:rPr>
        <w:t xml:space="preserve">17.4 Dátum odoslania informácie o zverejnení tejto výzvy na predkladanie ponúk na osobitný </w:t>
      </w:r>
      <w:r w:rsidRPr="00AF5668">
        <w:rPr>
          <w:rFonts w:asciiTheme="minorHAnsi" w:hAnsiTheme="minorHAnsi" w:cstheme="minorHAnsi"/>
          <w:sz w:val="22"/>
          <w:szCs w:val="22"/>
        </w:rPr>
        <w:br/>
        <w:t xml:space="preserve">e-mailový kontakt </w:t>
      </w:r>
      <w:hyperlink r:id="rId8">
        <w:r w:rsidRPr="00AF5668">
          <w:rPr>
            <w:rStyle w:val="Internetovodkaz"/>
            <w:rFonts w:asciiTheme="minorHAnsi" w:hAnsiTheme="minorHAnsi" w:cstheme="minorHAnsi"/>
            <w:sz w:val="22"/>
            <w:szCs w:val="22"/>
          </w:rPr>
          <w:t>zakazkycko@vlada.gov.sk</w:t>
        </w:r>
      </w:hyperlink>
      <w:r w:rsidRPr="00AF5668">
        <w:rPr>
          <w:rFonts w:asciiTheme="minorHAnsi" w:hAnsiTheme="minorHAnsi" w:cstheme="minorHAnsi"/>
          <w:sz w:val="22"/>
          <w:szCs w:val="22"/>
        </w:rPr>
        <w:t>:</w:t>
      </w:r>
      <w:r w:rsidRPr="00AF5668">
        <w:rPr>
          <w:rFonts w:asciiTheme="minorHAnsi" w:hAnsiTheme="minorHAnsi" w:cstheme="minorHAnsi"/>
          <w:b/>
          <w:sz w:val="22"/>
          <w:szCs w:val="22"/>
        </w:rPr>
        <w:t xml:space="preserve"> </w:t>
      </w:r>
      <w:r w:rsidR="0086294B" w:rsidRPr="00AF5668">
        <w:rPr>
          <w:rFonts w:asciiTheme="minorHAnsi" w:hAnsiTheme="minorHAnsi" w:cstheme="minorHAnsi"/>
          <w:sz w:val="22"/>
          <w:szCs w:val="22"/>
        </w:rPr>
        <w:t>26.03</w:t>
      </w:r>
      <w:r w:rsidRPr="00AF5668">
        <w:rPr>
          <w:rFonts w:asciiTheme="minorHAnsi" w:hAnsiTheme="minorHAnsi" w:cstheme="minorHAnsi"/>
          <w:sz w:val="22"/>
          <w:szCs w:val="22"/>
        </w:rPr>
        <w:t>.2020.</w:t>
      </w:r>
    </w:p>
    <w:p w14:paraId="6F282331" w14:textId="77777777" w:rsidR="007668C9" w:rsidRPr="00AF5668" w:rsidRDefault="007668C9" w:rsidP="0086294B">
      <w:pPr>
        <w:pStyle w:val="Hlavika"/>
        <w:suppressAutoHyphens/>
        <w:spacing w:line="276" w:lineRule="auto"/>
        <w:jc w:val="both"/>
        <w:rPr>
          <w:rFonts w:asciiTheme="minorHAnsi" w:hAnsiTheme="minorHAnsi" w:cstheme="minorHAnsi"/>
          <w:sz w:val="22"/>
          <w:szCs w:val="22"/>
        </w:rPr>
      </w:pPr>
    </w:p>
    <w:p w14:paraId="71DB11C6" w14:textId="77777777" w:rsidR="007668C9" w:rsidRPr="00AF5668" w:rsidRDefault="00FB1597" w:rsidP="0086294B">
      <w:pPr>
        <w:pStyle w:val="Hlavika"/>
        <w:suppressAutoHyphens/>
        <w:spacing w:line="276" w:lineRule="auto"/>
        <w:ind w:left="567"/>
        <w:jc w:val="both"/>
      </w:pPr>
      <w:r w:rsidRPr="00AF5668">
        <w:rPr>
          <w:rFonts w:asciiTheme="minorHAnsi" w:hAnsiTheme="minorHAnsi" w:cstheme="minorHAnsi"/>
          <w:sz w:val="22"/>
          <w:szCs w:val="22"/>
        </w:rPr>
        <w:t xml:space="preserve">17.5 Zápisnica z vyhodnotenia ponúk bude zverejnená na webovom sídle zadávateľa najneskôr </w:t>
      </w:r>
      <w:r w:rsidRPr="00AF5668">
        <w:rPr>
          <w:rFonts w:asciiTheme="minorHAnsi" w:hAnsiTheme="minorHAnsi" w:cstheme="minorHAnsi"/>
          <w:sz w:val="22"/>
          <w:szCs w:val="22"/>
        </w:rPr>
        <w:br/>
        <w:t>do 5 pracovných dní od dátumu kompletného vyhodnotenia ponúk.</w:t>
      </w:r>
    </w:p>
    <w:p w14:paraId="7C45C63F" w14:textId="77777777" w:rsidR="007668C9" w:rsidRPr="00AF5668" w:rsidRDefault="007668C9" w:rsidP="0086294B">
      <w:pPr>
        <w:pStyle w:val="Hlavika"/>
        <w:suppressAutoHyphens/>
        <w:spacing w:line="276" w:lineRule="auto"/>
        <w:jc w:val="both"/>
        <w:rPr>
          <w:rFonts w:asciiTheme="minorHAnsi" w:hAnsiTheme="minorHAnsi" w:cstheme="minorHAnsi"/>
          <w:sz w:val="22"/>
          <w:szCs w:val="22"/>
        </w:rPr>
      </w:pPr>
    </w:p>
    <w:p w14:paraId="1BD35FB1" w14:textId="77777777" w:rsidR="007668C9" w:rsidRPr="00AF5668" w:rsidRDefault="00FB1597" w:rsidP="0086294B">
      <w:pPr>
        <w:pStyle w:val="Hlavika"/>
        <w:suppressAutoHyphens/>
        <w:spacing w:line="276" w:lineRule="auto"/>
        <w:ind w:left="567"/>
        <w:jc w:val="both"/>
      </w:pPr>
      <w:r w:rsidRPr="00AF5668">
        <w:rPr>
          <w:rFonts w:asciiTheme="minorHAnsi" w:hAnsiTheme="minorHAnsi" w:cstheme="minorHAnsi"/>
          <w:sz w:val="22"/>
          <w:szCs w:val="22"/>
        </w:rPr>
        <w:t>17.6 Zadávateľ</w:t>
      </w:r>
      <w:r w:rsidRPr="00AF5668">
        <w:rPr>
          <w:rFonts w:asciiTheme="minorHAnsi" w:hAnsiTheme="minorHAnsi" w:cstheme="minorHAnsi"/>
          <w:spacing w:val="3"/>
          <w:sz w:val="22"/>
          <w:szCs w:val="22"/>
        </w:rPr>
        <w:t xml:space="preserve"> </w:t>
      </w:r>
      <w:r w:rsidRPr="00AF5668">
        <w:rPr>
          <w:rFonts w:asciiTheme="minorHAnsi" w:hAnsiTheme="minorHAnsi" w:cstheme="minorHAnsi"/>
          <w:sz w:val="22"/>
          <w:szCs w:val="22"/>
        </w:rPr>
        <w:t>n</w:t>
      </w:r>
      <w:r w:rsidRPr="00AF5668">
        <w:rPr>
          <w:rFonts w:asciiTheme="minorHAnsi" w:hAnsiTheme="minorHAnsi" w:cstheme="minorHAnsi"/>
          <w:spacing w:val="5"/>
          <w:sz w:val="22"/>
          <w:szCs w:val="22"/>
        </w:rPr>
        <w:t>e</w:t>
      </w:r>
      <w:r w:rsidRPr="00AF5668">
        <w:rPr>
          <w:rFonts w:asciiTheme="minorHAnsi" w:hAnsiTheme="minorHAnsi" w:cstheme="minorHAnsi"/>
          <w:sz w:val="22"/>
          <w:szCs w:val="22"/>
        </w:rPr>
        <w:t>sm</w:t>
      </w:r>
      <w:r w:rsidRPr="00AF5668">
        <w:rPr>
          <w:rFonts w:asciiTheme="minorHAnsi" w:hAnsiTheme="minorHAnsi" w:cstheme="minorHAnsi"/>
          <w:spacing w:val="1"/>
          <w:sz w:val="22"/>
          <w:szCs w:val="22"/>
        </w:rPr>
        <w:t>i</w:t>
      </w:r>
      <w:r w:rsidRPr="00AF5668">
        <w:rPr>
          <w:rFonts w:asciiTheme="minorHAnsi" w:hAnsiTheme="minorHAnsi" w:cstheme="minorHAnsi"/>
          <w:sz w:val="22"/>
          <w:szCs w:val="22"/>
        </w:rPr>
        <w:t>e u</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vri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ť</w:t>
      </w:r>
      <w:r w:rsidRPr="00AF5668">
        <w:rPr>
          <w:rFonts w:asciiTheme="minorHAnsi" w:hAnsiTheme="minorHAnsi" w:cstheme="minorHAnsi"/>
          <w:spacing w:val="1"/>
          <w:sz w:val="22"/>
          <w:szCs w:val="22"/>
        </w:rPr>
        <w:t xml:space="preserve"> z</w:t>
      </w:r>
      <w:r w:rsidRPr="00AF5668">
        <w:rPr>
          <w:rFonts w:asciiTheme="minorHAnsi" w:hAnsiTheme="minorHAnsi" w:cstheme="minorHAnsi"/>
          <w:sz w:val="22"/>
          <w:szCs w:val="22"/>
        </w:rPr>
        <w:t>m</w:t>
      </w:r>
      <w:r w:rsidRPr="00AF5668">
        <w:rPr>
          <w:rFonts w:asciiTheme="minorHAnsi" w:hAnsiTheme="minorHAnsi" w:cstheme="minorHAnsi"/>
          <w:spacing w:val="1"/>
          <w:sz w:val="22"/>
          <w:szCs w:val="22"/>
        </w:rPr>
        <w:t>l</w:t>
      </w:r>
      <w:r w:rsidRPr="00AF5668">
        <w:rPr>
          <w:rFonts w:asciiTheme="minorHAnsi" w:hAnsiTheme="minorHAnsi" w:cstheme="minorHAnsi"/>
          <w:sz w:val="22"/>
          <w:szCs w:val="22"/>
        </w:rPr>
        <w:t>uvu s </w:t>
      </w:r>
      <w:r w:rsidRPr="00AF5668">
        <w:rPr>
          <w:rFonts w:asciiTheme="minorHAnsi" w:hAnsiTheme="minorHAnsi" w:cstheme="minorHAnsi"/>
          <w:spacing w:val="2"/>
          <w:sz w:val="22"/>
          <w:szCs w:val="22"/>
        </w:rPr>
        <w:t>úspešným uchádzačom predmetného zadávania zákazky</w:t>
      </w:r>
      <w:r w:rsidRPr="00AF5668">
        <w:rPr>
          <w:rFonts w:asciiTheme="minorHAnsi" w:hAnsiTheme="minorHAnsi" w:cstheme="minorHAnsi"/>
          <w:sz w:val="22"/>
          <w:szCs w:val="22"/>
        </w:rPr>
        <w:t>,</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ktorý</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nebude zapísaný v</w:t>
      </w:r>
      <w:r w:rsidRPr="00AF5668">
        <w:rPr>
          <w:rFonts w:asciiTheme="minorHAnsi" w:hAnsiTheme="minorHAnsi" w:cstheme="minorHAnsi"/>
          <w:spacing w:val="2"/>
          <w:sz w:val="22"/>
          <w:szCs w:val="22"/>
        </w:rPr>
        <w:t xml:space="preserve"> </w:t>
      </w:r>
      <w:r w:rsidRPr="00AF5668">
        <w:rPr>
          <w:rFonts w:asciiTheme="minorHAnsi" w:hAnsiTheme="minorHAnsi" w:cstheme="minorHAnsi"/>
          <w:spacing w:val="1"/>
          <w:sz w:val="22"/>
          <w:szCs w:val="22"/>
        </w:rPr>
        <w:t>re</w:t>
      </w:r>
      <w:r w:rsidRPr="00AF5668">
        <w:rPr>
          <w:rFonts w:asciiTheme="minorHAnsi" w:hAnsiTheme="minorHAnsi" w:cstheme="minorHAnsi"/>
          <w:spacing w:val="-2"/>
          <w:sz w:val="22"/>
          <w:szCs w:val="22"/>
        </w:rPr>
        <w:t>g</w:t>
      </w:r>
      <w:r w:rsidRPr="00AF5668">
        <w:rPr>
          <w:rFonts w:asciiTheme="minorHAnsi" w:hAnsiTheme="minorHAnsi" w:cstheme="minorHAnsi"/>
          <w:sz w:val="22"/>
          <w:szCs w:val="22"/>
        </w:rPr>
        <w:t>is</w:t>
      </w:r>
      <w:r w:rsidRPr="00AF5668">
        <w:rPr>
          <w:rFonts w:asciiTheme="minorHAnsi" w:hAnsiTheme="minorHAnsi" w:cstheme="minorHAnsi"/>
          <w:spacing w:val="1"/>
          <w:sz w:val="22"/>
          <w:szCs w:val="22"/>
        </w:rPr>
        <w:t>t</w:t>
      </w:r>
      <w:r w:rsidRPr="00AF5668">
        <w:rPr>
          <w:rFonts w:asciiTheme="minorHAnsi" w:hAnsiTheme="minorHAnsi" w:cstheme="minorHAnsi"/>
          <w:sz w:val="22"/>
          <w:szCs w:val="22"/>
        </w:rPr>
        <w:t xml:space="preserve">ri </w:t>
      </w:r>
      <w:r w:rsidRPr="00AF5668">
        <w:rPr>
          <w:rFonts w:asciiTheme="minorHAnsi" w:hAnsiTheme="minorHAnsi" w:cstheme="minorHAnsi"/>
          <w:spacing w:val="2"/>
          <w:sz w:val="22"/>
          <w:szCs w:val="22"/>
        </w:rPr>
        <w:t>p</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rov</w:t>
      </w:r>
      <w:r w:rsidRPr="00AF5668">
        <w:rPr>
          <w:rFonts w:asciiTheme="minorHAnsi" w:hAnsiTheme="minorHAnsi" w:cstheme="minorHAnsi"/>
          <w:spacing w:val="3"/>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j</w:t>
      </w:r>
      <w:r w:rsidRPr="00AF5668">
        <w:rPr>
          <w:rFonts w:asciiTheme="minorHAnsi" w:hAnsiTheme="minorHAnsi" w:cstheme="minorHAnsi"/>
          <w:spacing w:val="3"/>
          <w:sz w:val="22"/>
          <w:szCs w:val="22"/>
        </w:rPr>
        <w:t>n</w:t>
      </w:r>
      <w:r w:rsidRPr="00AF5668">
        <w:rPr>
          <w:rFonts w:asciiTheme="minorHAnsi" w:hAnsiTheme="minorHAnsi" w:cstheme="minorHAnsi"/>
          <w:spacing w:val="-1"/>
          <w:sz w:val="22"/>
          <w:szCs w:val="22"/>
        </w:rPr>
        <w:t>é</w:t>
      </w:r>
      <w:r w:rsidRPr="00AF5668">
        <w:rPr>
          <w:rFonts w:asciiTheme="minorHAnsi" w:hAnsiTheme="minorHAnsi" w:cstheme="minorHAnsi"/>
          <w:sz w:val="22"/>
          <w:szCs w:val="22"/>
        </w:rPr>
        <w:t>ho s</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ktora </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le</w:t>
      </w:r>
      <w:r w:rsidRPr="00AF5668">
        <w:rPr>
          <w:rFonts w:asciiTheme="minorHAnsi" w:hAnsiTheme="minorHAnsi" w:cstheme="minorHAnsi"/>
          <w:spacing w:val="2"/>
          <w:sz w:val="22"/>
          <w:szCs w:val="22"/>
        </w:rPr>
        <w:t>b</w:t>
      </w:r>
      <w:r w:rsidRPr="00AF5668">
        <w:rPr>
          <w:rFonts w:asciiTheme="minorHAnsi" w:hAnsiTheme="minorHAnsi" w:cstheme="minorHAnsi"/>
          <w:sz w:val="22"/>
          <w:szCs w:val="22"/>
        </w:rPr>
        <w:t>o</w:t>
      </w:r>
      <w:r w:rsidRPr="00AF5668">
        <w:rPr>
          <w:rFonts w:asciiTheme="minorHAnsi" w:hAnsiTheme="minorHAnsi" w:cstheme="minorHAnsi"/>
          <w:spacing w:val="1"/>
          <w:sz w:val="22"/>
          <w:szCs w:val="22"/>
        </w:rPr>
        <w:t xml:space="preserve"> nebudú zapísaní v registri partnerov verejného sektora jeho </w:t>
      </w:r>
      <w:r w:rsidRPr="00AF5668">
        <w:rPr>
          <w:rFonts w:asciiTheme="minorHAnsi" w:hAnsiTheme="minorHAnsi" w:cstheme="minorHAnsi"/>
          <w:sz w:val="22"/>
          <w:szCs w:val="22"/>
        </w:rPr>
        <w:t>su</w:t>
      </w:r>
      <w:r w:rsidRPr="00AF5668">
        <w:rPr>
          <w:rFonts w:asciiTheme="minorHAnsi" w:hAnsiTheme="minorHAnsi" w:cstheme="minorHAnsi"/>
          <w:spacing w:val="2"/>
          <w:sz w:val="22"/>
          <w:szCs w:val="22"/>
        </w:rPr>
        <w:t>b</w:t>
      </w:r>
      <w:r w:rsidRPr="00AF5668">
        <w:rPr>
          <w:rFonts w:asciiTheme="minorHAnsi" w:hAnsiTheme="minorHAnsi" w:cstheme="minorHAnsi"/>
          <w:sz w:val="22"/>
          <w:szCs w:val="22"/>
        </w:rPr>
        <w:t>dod</w:t>
      </w:r>
      <w:r w:rsidRPr="00AF5668">
        <w:rPr>
          <w:rFonts w:asciiTheme="minorHAnsi" w:hAnsiTheme="minorHAnsi" w:cstheme="minorHAnsi"/>
          <w:spacing w:val="-1"/>
          <w:sz w:val="22"/>
          <w:szCs w:val="22"/>
        </w:rPr>
        <w:t>á</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telia,</w:t>
      </w:r>
      <w:r w:rsidRPr="00AF5668">
        <w:rPr>
          <w:rFonts w:asciiTheme="minorHAnsi" w:hAnsiTheme="minorHAnsi" w:cstheme="minorHAnsi"/>
          <w:spacing w:val="-10"/>
          <w:sz w:val="22"/>
          <w:szCs w:val="22"/>
        </w:rPr>
        <w:t xml:space="preserve"> </w:t>
      </w:r>
      <w:r w:rsidRPr="00AF5668">
        <w:rPr>
          <w:rFonts w:asciiTheme="minorHAnsi" w:hAnsiTheme="minorHAnsi" w:cstheme="minorHAnsi"/>
          <w:sz w:val="22"/>
          <w:szCs w:val="22"/>
        </w:rPr>
        <w:t>ktorí</w:t>
      </w:r>
      <w:r w:rsidRPr="00AF5668">
        <w:rPr>
          <w:rFonts w:asciiTheme="minorHAnsi" w:hAnsiTheme="minorHAnsi" w:cstheme="minorHAnsi"/>
          <w:spacing w:val="-9"/>
          <w:sz w:val="22"/>
          <w:szCs w:val="22"/>
        </w:rPr>
        <w:t xml:space="preserve"> </w:t>
      </w:r>
      <w:r w:rsidRPr="00AF5668">
        <w:rPr>
          <w:rFonts w:asciiTheme="minorHAnsi" w:hAnsiTheme="minorHAnsi" w:cstheme="minorHAnsi"/>
          <w:sz w:val="22"/>
          <w:szCs w:val="22"/>
        </w:rPr>
        <w:t>majú</w:t>
      </w:r>
      <w:r w:rsidRPr="00AF5668">
        <w:rPr>
          <w:rFonts w:asciiTheme="minorHAnsi" w:hAnsiTheme="minorHAnsi" w:cstheme="minorHAnsi"/>
          <w:spacing w:val="-10"/>
          <w:sz w:val="22"/>
          <w:szCs w:val="22"/>
        </w:rPr>
        <w:t xml:space="preserve"> </w:t>
      </w:r>
      <w:r w:rsidRPr="00AF5668">
        <w:rPr>
          <w:rFonts w:asciiTheme="minorHAnsi" w:hAnsiTheme="minorHAnsi" w:cstheme="minorHAnsi"/>
          <w:sz w:val="22"/>
          <w:szCs w:val="22"/>
        </w:rPr>
        <w:t xml:space="preserve">povinnosť </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pisov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ť</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do</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re</w:t>
      </w:r>
      <w:r w:rsidRPr="00AF5668">
        <w:rPr>
          <w:rFonts w:asciiTheme="minorHAnsi" w:hAnsiTheme="minorHAnsi" w:cstheme="minorHAnsi"/>
          <w:spacing w:val="-2"/>
          <w:sz w:val="22"/>
          <w:szCs w:val="22"/>
        </w:rPr>
        <w:t>g</w:t>
      </w:r>
      <w:r w:rsidRPr="00AF5668">
        <w:rPr>
          <w:rFonts w:asciiTheme="minorHAnsi" w:hAnsiTheme="minorHAnsi" w:cstheme="minorHAnsi"/>
          <w:sz w:val="22"/>
          <w:szCs w:val="22"/>
        </w:rPr>
        <w:t>is</w:t>
      </w:r>
      <w:r w:rsidRPr="00AF5668">
        <w:rPr>
          <w:rFonts w:asciiTheme="minorHAnsi" w:hAnsiTheme="minorHAnsi" w:cstheme="minorHAnsi"/>
          <w:spacing w:val="1"/>
          <w:sz w:val="22"/>
          <w:szCs w:val="22"/>
        </w:rPr>
        <w:t>t</w:t>
      </w:r>
      <w:r w:rsidRPr="00AF5668">
        <w:rPr>
          <w:rFonts w:asciiTheme="minorHAnsi" w:hAnsiTheme="minorHAnsi" w:cstheme="minorHAnsi"/>
          <w:sz w:val="22"/>
          <w:szCs w:val="22"/>
        </w:rPr>
        <w:t>ra</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p</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rov</w:t>
      </w:r>
      <w:r w:rsidRPr="00AF5668">
        <w:rPr>
          <w:rFonts w:asciiTheme="minorHAnsi" w:hAnsiTheme="minorHAnsi" w:cstheme="minorHAnsi"/>
          <w:spacing w:val="3"/>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e</w:t>
      </w:r>
      <w:r w:rsidRPr="00AF5668">
        <w:rPr>
          <w:rFonts w:asciiTheme="minorHAnsi" w:hAnsiTheme="minorHAnsi" w:cstheme="minorHAnsi"/>
          <w:spacing w:val="1"/>
          <w:sz w:val="22"/>
          <w:szCs w:val="22"/>
        </w:rPr>
        <w:t>r</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jného</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s</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ktora 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nie</w:t>
      </w:r>
      <w:r w:rsidRPr="00AF5668">
        <w:rPr>
          <w:rFonts w:asciiTheme="minorHAnsi" w:hAnsiTheme="minorHAnsi" w:cstheme="minorHAnsi"/>
          <w:spacing w:val="3"/>
          <w:sz w:val="22"/>
          <w:szCs w:val="22"/>
        </w:rPr>
        <w:t xml:space="preserve"> </w:t>
      </w:r>
      <w:r w:rsidRPr="00AF5668">
        <w:rPr>
          <w:rFonts w:asciiTheme="minorHAnsi" w:hAnsiTheme="minorHAnsi" w:cstheme="minorHAnsi"/>
          <w:sz w:val="22"/>
          <w:szCs w:val="22"/>
        </w:rPr>
        <w:t>sú</w:t>
      </w:r>
      <w:r w:rsidRPr="00AF5668">
        <w:rPr>
          <w:rFonts w:asciiTheme="minorHAnsi" w:hAnsiTheme="minorHAnsi" w:cstheme="minorHAnsi"/>
          <w:spacing w:val="2"/>
          <w:sz w:val="22"/>
          <w:szCs w:val="22"/>
        </w:rPr>
        <w:t xml:space="preserve"> </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písaní</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2"/>
          <w:sz w:val="22"/>
          <w:szCs w:val="22"/>
        </w:rPr>
        <w:t xml:space="preserve"> </w:t>
      </w:r>
      <w:r w:rsidRPr="00AF5668">
        <w:rPr>
          <w:rFonts w:asciiTheme="minorHAnsi" w:hAnsiTheme="minorHAnsi" w:cstheme="minorHAnsi"/>
          <w:sz w:val="22"/>
          <w:szCs w:val="22"/>
        </w:rPr>
        <w:t>re</w:t>
      </w:r>
      <w:r w:rsidRPr="00AF5668">
        <w:rPr>
          <w:rFonts w:asciiTheme="minorHAnsi" w:hAnsiTheme="minorHAnsi" w:cstheme="minorHAnsi"/>
          <w:spacing w:val="-2"/>
          <w:sz w:val="22"/>
          <w:szCs w:val="22"/>
        </w:rPr>
        <w:t>g</w:t>
      </w:r>
      <w:r w:rsidRPr="00AF5668">
        <w:rPr>
          <w:rFonts w:asciiTheme="minorHAnsi" w:hAnsiTheme="minorHAnsi" w:cstheme="minorHAnsi"/>
          <w:sz w:val="22"/>
          <w:szCs w:val="22"/>
        </w:rPr>
        <w:t>is</w:t>
      </w:r>
      <w:r w:rsidRPr="00AF5668">
        <w:rPr>
          <w:rFonts w:asciiTheme="minorHAnsi" w:hAnsiTheme="minorHAnsi" w:cstheme="minorHAnsi"/>
          <w:spacing w:val="1"/>
          <w:sz w:val="22"/>
          <w:szCs w:val="22"/>
        </w:rPr>
        <w:t>t</w:t>
      </w:r>
      <w:r w:rsidRPr="00AF5668">
        <w:rPr>
          <w:rFonts w:asciiTheme="minorHAnsi" w:hAnsiTheme="minorHAnsi" w:cstheme="minorHAnsi"/>
          <w:sz w:val="22"/>
          <w:szCs w:val="22"/>
        </w:rPr>
        <w:t>ri p</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rov </w:t>
      </w:r>
      <w:r w:rsidRPr="00AF5668">
        <w:rPr>
          <w:rFonts w:asciiTheme="minorHAnsi" w:hAnsiTheme="minorHAnsi" w:cstheme="minorHAnsi"/>
          <w:spacing w:val="1"/>
          <w:sz w:val="22"/>
          <w:szCs w:val="22"/>
        </w:rPr>
        <w:t>v</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 xml:space="preserve">jného </w:t>
      </w:r>
      <w:r w:rsidRPr="00AF5668">
        <w:rPr>
          <w:rFonts w:asciiTheme="minorHAnsi" w:hAnsiTheme="minorHAnsi" w:cstheme="minorHAnsi"/>
          <w:spacing w:val="2"/>
          <w:sz w:val="22"/>
          <w:szCs w:val="22"/>
        </w:rPr>
        <w:t>s</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k</w:t>
      </w:r>
      <w:r w:rsidRPr="00AF5668">
        <w:rPr>
          <w:rFonts w:asciiTheme="minorHAnsi" w:hAnsiTheme="minorHAnsi" w:cstheme="minorHAnsi"/>
          <w:spacing w:val="3"/>
          <w:sz w:val="22"/>
          <w:szCs w:val="22"/>
        </w:rPr>
        <w:t>t</w:t>
      </w:r>
      <w:r w:rsidRPr="00AF5668">
        <w:rPr>
          <w:rFonts w:asciiTheme="minorHAnsi" w:hAnsiTheme="minorHAnsi" w:cstheme="minorHAnsi"/>
          <w:sz w:val="22"/>
          <w:szCs w:val="22"/>
        </w:rPr>
        <w:t>or</w:t>
      </w:r>
      <w:r w:rsidRPr="00AF5668">
        <w:rPr>
          <w:rFonts w:asciiTheme="minorHAnsi" w:hAnsiTheme="minorHAnsi" w:cstheme="minorHAnsi"/>
          <w:spacing w:val="-2"/>
          <w:sz w:val="22"/>
          <w:szCs w:val="22"/>
        </w:rPr>
        <w:t>a</w:t>
      </w:r>
      <w:r w:rsidRPr="00AF5668">
        <w:rPr>
          <w:rFonts w:asciiTheme="minorHAnsi" w:hAnsiTheme="minorHAnsi" w:cstheme="minorHAnsi"/>
          <w:sz w:val="22"/>
          <w:szCs w:val="22"/>
        </w:rPr>
        <w:t xml:space="preserve">. </w:t>
      </w:r>
    </w:p>
    <w:p w14:paraId="170AC612" w14:textId="77777777" w:rsidR="007668C9" w:rsidRPr="00AF5668" w:rsidRDefault="007668C9" w:rsidP="0086294B">
      <w:pPr>
        <w:pStyle w:val="Hlavika"/>
        <w:suppressAutoHyphens/>
        <w:spacing w:line="276" w:lineRule="auto"/>
        <w:jc w:val="both"/>
        <w:rPr>
          <w:rFonts w:asciiTheme="minorHAnsi" w:hAnsiTheme="minorHAnsi" w:cstheme="minorHAnsi"/>
          <w:color w:val="FF0000"/>
          <w:sz w:val="22"/>
          <w:szCs w:val="22"/>
        </w:rPr>
      </w:pPr>
    </w:p>
    <w:p w14:paraId="135D5FEE" w14:textId="77777777" w:rsidR="007668C9" w:rsidRPr="00AF5668" w:rsidRDefault="00FB1597" w:rsidP="0086294B">
      <w:pPr>
        <w:pStyle w:val="Hlavika"/>
        <w:suppressAutoHyphens/>
        <w:spacing w:line="276" w:lineRule="auto"/>
        <w:ind w:left="567"/>
        <w:jc w:val="both"/>
      </w:pPr>
      <w:r w:rsidRPr="00AF5668">
        <w:rPr>
          <w:rFonts w:asciiTheme="minorHAnsi" w:hAnsiTheme="minorHAnsi" w:cstheme="minorHAnsi"/>
          <w:sz w:val="22"/>
          <w:szCs w:val="22"/>
        </w:rPr>
        <w:t>17.7 V prípade, ak budú požadované dokumenty podpísané inou osobou ako je pri fyzickej osobe majiteľ (</w:t>
      </w:r>
      <w:r w:rsidRPr="00AF5668">
        <w:rPr>
          <w:rFonts w:asciiTheme="minorHAnsi" w:hAnsiTheme="minorHAnsi" w:cstheme="minorHAnsi"/>
          <w:i/>
          <w:sz w:val="22"/>
          <w:szCs w:val="22"/>
        </w:rPr>
        <w:t>živnostník</w:t>
      </w:r>
      <w:r w:rsidRPr="00AF5668">
        <w:rPr>
          <w:rFonts w:asciiTheme="minorHAnsi" w:hAnsiTheme="minorHAnsi"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sidRPr="00AF5668">
        <w:rPr>
          <w:rFonts w:asciiTheme="minorHAnsi" w:hAnsiTheme="minorHAnsi" w:cstheme="minorHAnsi"/>
          <w:iCs/>
          <w:sz w:val="22"/>
          <w:szCs w:val="22"/>
        </w:rPr>
        <w:t>tu</w:t>
      </w:r>
      <w:r w:rsidRPr="00AF5668">
        <w:rPr>
          <w:rFonts w:asciiTheme="minorHAnsi" w:hAnsiTheme="minorHAnsi" w:cstheme="minorHAnsi"/>
          <w:sz w:val="22"/>
          <w:szCs w:val="22"/>
        </w:rPr>
        <w:t>), je potrebné, aby bolo súčasťou ponuky aj splnomocnenie preukazujúce oprávnenosť podpísania požadovaných dokladov osobou, ktorá ich podpísala.</w:t>
      </w:r>
    </w:p>
    <w:p w14:paraId="0035FA91" w14:textId="77777777" w:rsidR="007668C9" w:rsidRPr="00AF5668" w:rsidRDefault="007668C9" w:rsidP="0086294B">
      <w:pPr>
        <w:pStyle w:val="Hlavika"/>
        <w:suppressAutoHyphens/>
        <w:spacing w:line="276" w:lineRule="auto"/>
        <w:jc w:val="both"/>
        <w:rPr>
          <w:rFonts w:asciiTheme="minorHAnsi" w:hAnsiTheme="minorHAnsi" w:cstheme="minorHAnsi"/>
          <w:sz w:val="22"/>
          <w:szCs w:val="22"/>
        </w:rPr>
      </w:pPr>
    </w:p>
    <w:p w14:paraId="5F10E556" w14:textId="77777777" w:rsidR="00957768" w:rsidRPr="00AF5668" w:rsidRDefault="00FB1597"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sz w:val="22"/>
          <w:szCs w:val="22"/>
        </w:rPr>
        <w:t xml:space="preserve">17.8 Úspešný uchádzač, s ktorým bude uzavretá zmluva, je povinný poskytnúť súčinnosť pri vykonávaní finančnej kontroly, strpieť výkon kontroly/auditu súvisiaceho s dodávaným </w:t>
      </w:r>
      <w:r w:rsidRPr="00AF5668">
        <w:rPr>
          <w:rFonts w:asciiTheme="minorHAnsi" w:hAnsiTheme="minorHAnsi" w:cstheme="minorHAnsi"/>
          <w:sz w:val="22"/>
          <w:szCs w:val="22"/>
        </w:rPr>
        <w:t>tovarom, službami</w:t>
      </w:r>
      <w:r w:rsidRPr="00AF5668">
        <w:rPr>
          <w:rFonts w:asciiTheme="minorHAnsi" w:hAnsiTheme="minorHAnsi" w:cstheme="minorHAnsi"/>
          <w:sz w:val="22"/>
          <w:szCs w:val="22"/>
        </w:rPr>
        <w:br/>
        <w:t xml:space="preserve">a stavebnými prácami </w:t>
      </w:r>
      <w:r w:rsidRPr="00AF5668">
        <w:rPr>
          <w:rFonts w:ascii="Calibri" w:hAnsi="Calibri" w:cs="Calibri"/>
          <w:sz w:val="22"/>
          <w:szCs w:val="22"/>
        </w:rPr>
        <w:t xml:space="preserve">kedykoľvek počas platnosti a účinnosti Zmluvy o poskytnutí NFP, ktorú plánuje mať zadávateľ uzatvorenú s poskytovateľom NFP, a to oprávnenými osobami na výkon tejto kontroly/auditu a poskytnúť im všetku potrebnú súčinnosť. </w:t>
      </w:r>
      <w:r w:rsidR="00957768" w:rsidRPr="00AF5668">
        <w:rPr>
          <w:rFonts w:ascii="Calibri" w:hAnsi="Calibri" w:cs="Calibri"/>
          <w:color w:val="000000"/>
          <w:sz w:val="22"/>
          <w:szCs w:val="22"/>
          <w:lang w:eastAsia="sk-SK"/>
        </w:rPr>
        <w:t>Oprávnené osoby na výkon kontroly/auditu sú najmä:</w:t>
      </w:r>
    </w:p>
    <w:p w14:paraId="263B0310"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a) Poskytovateľ a ním poverené osoby,</w:t>
      </w:r>
    </w:p>
    <w:p w14:paraId="40F14917"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lastRenderedPageBreak/>
        <w:t>b) Útvar vnútorného auditu Riadiaceho orgánu alebo Sprostredkovateľského orgánu a nimi poverené osoby,</w:t>
      </w:r>
    </w:p>
    <w:p w14:paraId="038DCDC0"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c) Najvyšší kontrolný úrad SR, Úrad vládneho auditu, Certifikačný orgán a nimi poverené osoby,</w:t>
      </w:r>
    </w:p>
    <w:p w14:paraId="721B02C8"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d) Orgán auditu, jeho spolupracujúce orgány a osoby poverené na výkon kontroly/auditu,</w:t>
      </w:r>
    </w:p>
    <w:p w14:paraId="1146B02A"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e) Splnomocnení zástupcovia Európskej Komisie a Európskeho dvora audítorov,</w:t>
      </w:r>
    </w:p>
    <w:p w14:paraId="5FE0F853" w14:textId="77777777" w:rsidR="00957768" w:rsidRPr="00AF5668" w:rsidRDefault="00957768" w:rsidP="0086294B">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f) Orgán zabezpečujúci ochranu finančných záujmov EÚ,</w:t>
      </w:r>
    </w:p>
    <w:p w14:paraId="54A3636A" w14:textId="77777777" w:rsidR="00957768" w:rsidRPr="00AF5668" w:rsidRDefault="00957768" w:rsidP="00957768">
      <w:pPr>
        <w:pStyle w:val="Hlavika"/>
        <w:suppressAutoHyphens/>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g) Osoby prizvané orgánmi uvedenými v písm. a) až f) v súlade s príslušnými Právnymi predpismi SR a právnymi aktmi EÚ.</w:t>
      </w:r>
    </w:p>
    <w:p w14:paraId="556C19AE" w14:textId="1B29BC7E" w:rsidR="007668C9" w:rsidRPr="00AF5668" w:rsidRDefault="007668C9" w:rsidP="00957768">
      <w:pPr>
        <w:pStyle w:val="Hlavika"/>
        <w:suppressAutoHyphens/>
        <w:ind w:left="567"/>
        <w:jc w:val="both"/>
        <w:rPr>
          <w:rFonts w:ascii="Calibri" w:hAnsi="Calibri" w:cs="Calibri"/>
          <w:color w:val="000000"/>
          <w:sz w:val="22"/>
          <w:szCs w:val="22"/>
          <w:lang w:eastAsia="sk-SK"/>
        </w:rPr>
      </w:pPr>
    </w:p>
    <w:p w14:paraId="2F2210E3" w14:textId="77777777" w:rsidR="007668C9" w:rsidRPr="00AF5668" w:rsidRDefault="00FB1597">
      <w:pPr>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17.9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48EEA4CA" w14:textId="77777777" w:rsidR="007668C9" w:rsidRPr="00AF5668" w:rsidRDefault="00FB1597">
      <w:pPr>
        <w:spacing w:line="276" w:lineRule="auto"/>
        <w:ind w:left="567"/>
        <w:jc w:val="both"/>
        <w:rPr>
          <w:rFonts w:asciiTheme="minorHAnsi" w:hAnsiTheme="minorHAnsi" w:cstheme="minorHAnsi"/>
          <w:spacing w:val="-2"/>
          <w:sz w:val="22"/>
          <w:szCs w:val="22"/>
        </w:rPr>
      </w:pPr>
      <w:r w:rsidRPr="00AF5668">
        <w:rPr>
          <w:rFonts w:asciiTheme="minorHAnsi" w:hAnsiTheme="minorHAnsi" w:cstheme="minorHAnsi"/>
          <w:spacing w:val="-2"/>
          <w:sz w:val="22"/>
          <w:szCs w:val="22"/>
        </w:rPr>
        <w:t xml:space="preserve">Zmluva podlieha úpravám v zmysle požiadaviek poskytovateľa NFP, takéto úpravy sa zmluvné strany zaväzujú 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0634A870" w14:textId="258E0C00" w:rsidR="007668C9" w:rsidRPr="00AF5668" w:rsidRDefault="00FB1597">
      <w:pPr>
        <w:spacing w:line="276" w:lineRule="auto"/>
        <w:ind w:left="567"/>
        <w:jc w:val="both"/>
        <w:rPr>
          <w:rFonts w:asciiTheme="minorHAnsi" w:hAnsiTheme="minorHAnsi" w:cstheme="minorHAnsi"/>
          <w:spacing w:val="-2"/>
          <w:sz w:val="22"/>
          <w:szCs w:val="22"/>
        </w:rPr>
      </w:pPr>
      <w:r w:rsidRPr="00AF5668">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2D2E7601" w14:textId="008EE199" w:rsidR="007668C9" w:rsidRPr="00AF5668" w:rsidRDefault="00FB1597">
      <w:pPr>
        <w:spacing w:line="276" w:lineRule="auto"/>
        <w:ind w:left="567"/>
        <w:jc w:val="both"/>
      </w:pPr>
      <w:r w:rsidRPr="00AF5668">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w:t>
      </w:r>
      <w:r w:rsidR="002243F2" w:rsidRPr="00AF5668">
        <w:rPr>
          <w:rFonts w:asciiTheme="minorHAnsi" w:hAnsiTheme="minorHAnsi" w:cstheme="minorHAnsi"/>
          <w:spacing w:val="-2"/>
          <w:sz w:val="22"/>
          <w:szCs w:val="22"/>
        </w:rPr>
        <w:t xml:space="preserve"> </w:t>
      </w:r>
      <w:r w:rsidRPr="00AF5668">
        <w:rPr>
          <w:rFonts w:asciiTheme="minorHAnsi" w:hAnsiTheme="minorHAnsi" w:cstheme="minorHAnsi"/>
          <w:spacing w:val="-2"/>
          <w:sz w:val="22"/>
          <w:szCs w:val="22"/>
        </w:rPr>
        <w:t>sa</w:t>
      </w:r>
      <w:r w:rsidRPr="00AF5668">
        <w:rPr>
          <w:rFonts w:asciiTheme="minorHAnsi" w:hAnsiTheme="minorHAnsi" w:cstheme="minorHAnsi"/>
          <w:spacing w:val="-2"/>
          <w:sz w:val="22"/>
          <w:szCs w:val="22"/>
        </w:rPr>
        <w:br/>
        <w:t>v čase medzi lehotou na predkladanie ponúk do času podpisu zmluvy resp. do času nadobudnutia účinnosti zmluvy prestal vyrábať (uvedené bude riešené uzavretím dodatku k zmluve).</w:t>
      </w:r>
    </w:p>
    <w:p w14:paraId="6A71C95F" w14:textId="77777777" w:rsidR="007668C9" w:rsidRPr="00AF5668" w:rsidRDefault="00FB1597">
      <w:pPr>
        <w:spacing w:line="276" w:lineRule="auto"/>
        <w:ind w:left="567"/>
        <w:jc w:val="both"/>
        <w:rPr>
          <w:rStyle w:val="pre"/>
          <w:rFonts w:asciiTheme="minorHAnsi" w:hAnsiTheme="minorHAnsi" w:cstheme="minorHAnsi"/>
          <w:spacing w:val="-2"/>
          <w:sz w:val="22"/>
          <w:szCs w:val="22"/>
        </w:rPr>
      </w:pPr>
      <w:r w:rsidRPr="00AF5668">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p>
    <w:p w14:paraId="2A472684" w14:textId="77777777" w:rsidR="007668C9" w:rsidRPr="00AF5668" w:rsidRDefault="00FB1597">
      <w:pPr>
        <w:numPr>
          <w:ilvl w:val="0"/>
          <w:numId w:val="1"/>
        </w:numPr>
        <w:spacing w:before="360" w:line="276" w:lineRule="auto"/>
        <w:ind w:left="567"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obsah ponuky</w:t>
      </w:r>
    </w:p>
    <w:p w14:paraId="069D6A1A" w14:textId="77777777" w:rsidR="007668C9" w:rsidRPr="00AF5668" w:rsidRDefault="007668C9">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14:paraId="5FFC1A3F" w14:textId="77777777" w:rsidR="007668C9" w:rsidRPr="00AF5668" w:rsidRDefault="00FB1597">
      <w:pPr>
        <w:pStyle w:val="Zarkazkladnhotextu2"/>
        <w:tabs>
          <w:tab w:val="right" w:leader="dot" w:pos="10080"/>
        </w:tabs>
        <w:spacing w:after="0" w:line="240" w:lineRule="auto"/>
        <w:ind w:left="540"/>
        <w:jc w:val="both"/>
        <w:rPr>
          <w:rFonts w:asciiTheme="minorHAnsi" w:hAnsiTheme="minorHAnsi" w:cstheme="minorHAnsi"/>
          <w:b/>
          <w:sz w:val="22"/>
          <w:szCs w:val="22"/>
        </w:rPr>
      </w:pPr>
      <w:r w:rsidRPr="00AF5668">
        <w:rPr>
          <w:rFonts w:asciiTheme="minorHAnsi" w:hAnsiTheme="minorHAnsi" w:cstheme="minorHAnsi"/>
          <w:b/>
          <w:sz w:val="22"/>
          <w:szCs w:val="22"/>
        </w:rPr>
        <w:t xml:space="preserve">Ponuka, ktorú predloží potenciálny záujemca/uchádzač musí obsahovať nasledovné doklady </w:t>
      </w:r>
      <w:r w:rsidRPr="00AF5668">
        <w:rPr>
          <w:rFonts w:asciiTheme="minorHAnsi" w:hAnsiTheme="minorHAnsi" w:cstheme="minorHAnsi"/>
          <w:b/>
          <w:sz w:val="22"/>
          <w:szCs w:val="22"/>
        </w:rPr>
        <w:br/>
        <w:t>a dokumenty:</w:t>
      </w:r>
    </w:p>
    <w:p w14:paraId="6587C291" w14:textId="77777777" w:rsidR="007668C9" w:rsidRPr="00AF5668" w:rsidRDefault="007668C9">
      <w:pPr>
        <w:pStyle w:val="Zarkazkladnhotextu2"/>
        <w:tabs>
          <w:tab w:val="right" w:leader="dot" w:pos="10080"/>
        </w:tabs>
        <w:spacing w:after="0" w:line="240" w:lineRule="auto"/>
        <w:ind w:left="540"/>
        <w:jc w:val="both"/>
        <w:rPr>
          <w:rFonts w:asciiTheme="minorHAnsi" w:hAnsiTheme="minorHAnsi" w:cstheme="minorHAnsi"/>
          <w:sz w:val="22"/>
          <w:szCs w:val="22"/>
        </w:rPr>
      </w:pPr>
    </w:p>
    <w:p w14:paraId="24403328"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t xml:space="preserve">18.1 </w:t>
      </w:r>
      <w:r w:rsidRPr="00AF5668">
        <w:rPr>
          <w:rFonts w:cstheme="minorHAnsi"/>
        </w:rPr>
        <w:t xml:space="preserve">Vyplnená špecifikácia predmetu zákazky uvedená v Prílohe č. 1 v tejto výzve na predkladanie ponúk, ktorá musí byť vyplnená podľa inštrukcií uvedených v </w:t>
      </w:r>
      <w:r w:rsidRPr="00AF5668">
        <w:rPr>
          <w:rFonts w:cstheme="minorHAnsi"/>
          <w:bCs/>
        </w:rPr>
        <w:t>Prílohe č. 4 - Návod, pokyny, inštrukcie pre vypĺňanie špecifikácie predmetu zákazky a kalkulácie ceny.</w:t>
      </w:r>
    </w:p>
    <w:p w14:paraId="4DF75062" w14:textId="77777777" w:rsidR="007668C9" w:rsidRPr="00AF5668" w:rsidRDefault="007668C9">
      <w:pPr>
        <w:pStyle w:val="Odsekzoznamu"/>
        <w:spacing w:after="0" w:line="240" w:lineRule="auto"/>
        <w:ind w:left="375"/>
        <w:jc w:val="both"/>
        <w:rPr>
          <w:rFonts w:asciiTheme="minorHAnsi" w:hAnsiTheme="minorHAnsi" w:cstheme="minorHAnsi"/>
          <w:bCs/>
        </w:rPr>
      </w:pPr>
    </w:p>
    <w:p w14:paraId="23D3AB0D"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rPr>
          <w:rFonts w:cstheme="minorHAnsi"/>
          <w:bCs/>
        </w:rPr>
        <w:lastRenderedPageBreak/>
        <w:t>18.2 Na</w:t>
      </w:r>
      <w:r w:rsidRPr="00AF5668">
        <w:rPr>
          <w:rFonts w:cstheme="minorHAnsi"/>
        </w:rPr>
        <w:t xml:space="preserve">cenená kalkulácia ceny podľa Prílohy č. 2 v tejto výzve na predkladanie ponúk, ktorá musí byť vyplnená podľa inštrukcií uvedených v </w:t>
      </w:r>
      <w:r w:rsidRPr="00AF5668">
        <w:rPr>
          <w:rFonts w:cstheme="minorHAnsi"/>
          <w:bCs/>
        </w:rPr>
        <w:t>Prílohe č. 4 - Návod, pokyny, inštrukcie pre vypĺňanie špecifikácie predmetu zákazky a kalkulácie ceny.</w:t>
      </w:r>
    </w:p>
    <w:p w14:paraId="0A55D756" w14:textId="77777777" w:rsidR="007668C9" w:rsidRPr="00AF5668" w:rsidRDefault="007668C9">
      <w:pPr>
        <w:pStyle w:val="Odsekzoznamu"/>
        <w:spacing w:after="0" w:line="240" w:lineRule="auto"/>
        <w:rPr>
          <w:rFonts w:asciiTheme="minorHAnsi" w:hAnsiTheme="minorHAnsi" w:cstheme="minorHAnsi"/>
          <w:bCs/>
        </w:rPr>
      </w:pPr>
    </w:p>
    <w:p w14:paraId="1A32A7E8"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t xml:space="preserve">18.3 Čestné vyhlásenie uchádzača, že nemá uložený zákaz účasti vo verejnom obstarávaní a o neprítomnosti konfliktu záujmov </w:t>
      </w:r>
      <w:r w:rsidRPr="00AF5668">
        <w:rPr>
          <w:bCs/>
          <w:spacing w:val="-3"/>
        </w:rPr>
        <w:t xml:space="preserve">podľa Prílohy č. 5,  ktorá je neoddeliteľnou súčasťou tejto výzvy </w:t>
      </w:r>
      <w:r w:rsidRPr="00AF5668">
        <w:rPr>
          <w:bCs/>
          <w:spacing w:val="-3"/>
        </w:rPr>
        <w:br/>
        <w:t>na predkladanie ponúk</w:t>
      </w:r>
      <w:r w:rsidRPr="00AF5668">
        <w:rPr>
          <w:spacing w:val="3"/>
        </w:rPr>
        <w:t>.</w:t>
      </w:r>
      <w:r w:rsidRPr="00AF5668">
        <w:rPr>
          <w:i/>
          <w:spacing w:val="1"/>
        </w:rPr>
        <w:t xml:space="preserve"> </w:t>
      </w:r>
    </w:p>
    <w:p w14:paraId="24602276" w14:textId="77777777" w:rsidR="007668C9" w:rsidRPr="00AF5668" w:rsidRDefault="007668C9">
      <w:pPr>
        <w:pStyle w:val="Odsekzoznamu"/>
        <w:spacing w:after="0" w:line="240" w:lineRule="auto"/>
        <w:ind w:left="567"/>
        <w:rPr>
          <w:rFonts w:asciiTheme="minorHAnsi" w:hAnsiTheme="minorHAnsi" w:cstheme="minorHAnsi"/>
          <w:bCs/>
        </w:rPr>
      </w:pPr>
    </w:p>
    <w:p w14:paraId="1716BEAB"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t xml:space="preserve">18.4 Čestné vyhlásenie o súhlase s obchodnými podmienkami a s požiadavkami na predmet zákazky  podľa Prílohy č. 6,  </w:t>
      </w:r>
      <w:r w:rsidRPr="00AF5668">
        <w:rPr>
          <w:bCs/>
          <w:spacing w:val="-3"/>
        </w:rPr>
        <w:t>ktorá je neoddeliteľnou súčasťou tejto výzvy na predkladanie ponúk</w:t>
      </w:r>
      <w:r w:rsidRPr="00AF5668">
        <w:rPr>
          <w:spacing w:val="3"/>
        </w:rPr>
        <w:t>.</w:t>
      </w:r>
    </w:p>
    <w:p w14:paraId="5E9D69A1" w14:textId="77777777" w:rsidR="007668C9" w:rsidRPr="00AF5668" w:rsidRDefault="007668C9">
      <w:pPr>
        <w:pStyle w:val="Odsekzoznamu"/>
        <w:spacing w:after="0" w:line="240" w:lineRule="auto"/>
        <w:ind w:left="567"/>
        <w:rPr>
          <w:rFonts w:asciiTheme="minorHAnsi" w:hAnsiTheme="minorHAnsi" w:cstheme="minorHAnsi"/>
          <w:bCs/>
        </w:rPr>
      </w:pPr>
    </w:p>
    <w:p w14:paraId="57EA3894"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t xml:space="preserve">18.5 Čestné vyhlásenie o subdodávateľoch podľa Prílohy č. 7, </w:t>
      </w:r>
      <w:r w:rsidRPr="00AF5668">
        <w:rPr>
          <w:bCs/>
          <w:spacing w:val="-3"/>
        </w:rPr>
        <w:t>ktorá je neoddeliteľnou súčasťou tejto výzvy na predkladanie ponúk</w:t>
      </w:r>
      <w:r w:rsidRPr="00AF5668">
        <w:rPr>
          <w:spacing w:val="3"/>
        </w:rPr>
        <w:t>.</w:t>
      </w:r>
    </w:p>
    <w:p w14:paraId="4F895F9B" w14:textId="77777777" w:rsidR="007668C9" w:rsidRPr="00AF5668" w:rsidRDefault="007668C9">
      <w:pPr>
        <w:pStyle w:val="Odsekzoznamu"/>
        <w:spacing w:after="0" w:line="240" w:lineRule="auto"/>
        <w:ind w:left="567"/>
        <w:rPr>
          <w:rFonts w:asciiTheme="minorHAnsi" w:hAnsiTheme="minorHAnsi" w:cstheme="minorHAnsi"/>
          <w:bCs/>
        </w:rPr>
      </w:pPr>
    </w:p>
    <w:p w14:paraId="64258EFB" w14:textId="77777777" w:rsidR="007668C9" w:rsidRPr="00AF5668" w:rsidRDefault="00FB1597">
      <w:pPr>
        <w:pStyle w:val="Odsekzoznamu"/>
        <w:spacing w:after="0" w:line="240" w:lineRule="auto"/>
        <w:ind w:left="567"/>
        <w:jc w:val="both"/>
        <w:rPr>
          <w:rFonts w:asciiTheme="minorHAnsi" w:hAnsiTheme="minorHAnsi" w:cstheme="minorHAnsi"/>
          <w:bCs/>
        </w:rPr>
      </w:pPr>
      <w:r w:rsidRPr="00AF5668">
        <w:rPr>
          <w:rFonts w:cstheme="minorHAnsi"/>
          <w:bCs/>
        </w:rPr>
        <w:t>18.6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0FEB0C94" w14:textId="77777777" w:rsidR="007668C9" w:rsidRPr="00AF5668" w:rsidRDefault="007668C9">
      <w:pPr>
        <w:pStyle w:val="Odsekzoznamu"/>
        <w:spacing w:after="0" w:line="240" w:lineRule="auto"/>
        <w:ind w:left="567"/>
        <w:rPr>
          <w:rFonts w:asciiTheme="minorHAnsi" w:hAnsiTheme="minorHAnsi" w:cstheme="minorHAnsi"/>
          <w:bCs/>
        </w:rPr>
      </w:pPr>
    </w:p>
    <w:p w14:paraId="474E31A1" w14:textId="77777777" w:rsidR="007668C9" w:rsidRPr="00AF5668" w:rsidRDefault="00FB1597">
      <w:pPr>
        <w:pStyle w:val="Odsekzoznamu"/>
        <w:spacing w:after="0" w:line="240" w:lineRule="auto"/>
        <w:ind w:left="567"/>
        <w:jc w:val="both"/>
      </w:pPr>
      <w:r w:rsidRPr="00AF5668">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1DD2B93E" w14:textId="77777777" w:rsidR="007668C9" w:rsidRPr="00AF5668"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8194B80" w14:textId="77777777" w:rsidR="007668C9" w:rsidRPr="00AF5668"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D724E62" w14:textId="77777777" w:rsidR="007668C9" w:rsidRPr="00AF5668" w:rsidRDefault="00FB1597">
      <w:pPr>
        <w:spacing w:line="276" w:lineRule="auto"/>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Neoddeliteľné prílohy tejto výzvy na predkladanie ponúk sú:</w:t>
      </w:r>
    </w:p>
    <w:p w14:paraId="6535DA1E" w14:textId="77777777" w:rsidR="007668C9" w:rsidRPr="00AF5668" w:rsidRDefault="00FB1597">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Príloha č. 1 - Špecifikácia predmetu zákazky</w:t>
      </w:r>
    </w:p>
    <w:p w14:paraId="5DFDACE7" w14:textId="77777777" w:rsidR="007668C9" w:rsidRPr="00AF5668" w:rsidRDefault="00FB1597">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2 - Kalkulácia ceny </w:t>
      </w:r>
    </w:p>
    <w:p w14:paraId="67DF0B5B" w14:textId="7713B4BB" w:rsidR="007668C9" w:rsidRPr="00AF5668" w:rsidRDefault="00FB1597">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3 </w:t>
      </w:r>
      <w:r w:rsidR="0086294B" w:rsidRPr="00AF5668">
        <w:rPr>
          <w:rFonts w:asciiTheme="minorHAnsi" w:hAnsiTheme="minorHAnsi" w:cstheme="minorHAnsi"/>
          <w:b/>
          <w:smallCaps/>
          <w:sz w:val="22"/>
          <w:szCs w:val="22"/>
        </w:rPr>
        <w:t>–</w:t>
      </w:r>
      <w:r w:rsidRPr="00AF5668">
        <w:rPr>
          <w:rFonts w:asciiTheme="minorHAnsi" w:hAnsiTheme="minorHAnsi" w:cstheme="minorHAnsi"/>
          <w:b/>
          <w:smallCaps/>
          <w:sz w:val="22"/>
          <w:szCs w:val="22"/>
        </w:rPr>
        <w:t xml:space="preserve"> </w:t>
      </w:r>
      <w:r w:rsidR="0086294B" w:rsidRPr="00AF5668">
        <w:rPr>
          <w:rFonts w:asciiTheme="minorHAnsi" w:hAnsiTheme="minorHAnsi" w:cstheme="minorHAnsi"/>
          <w:b/>
          <w:smallCaps/>
          <w:sz w:val="22"/>
          <w:szCs w:val="22"/>
        </w:rPr>
        <w:t>Kúpna zmluva</w:t>
      </w:r>
    </w:p>
    <w:p w14:paraId="72C3A268" w14:textId="77777777" w:rsidR="007668C9" w:rsidRPr="00AF5668" w:rsidRDefault="00FB1597">
      <w:pPr>
        <w:spacing w:line="276" w:lineRule="auto"/>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Príloha č. 4 - Návod, pokyny, inštrukcie pre vypĺňanie špecifikácie predmetu zákazky a kalkulácie ceny</w:t>
      </w:r>
    </w:p>
    <w:p w14:paraId="563A75C1" w14:textId="77777777" w:rsidR="007668C9" w:rsidRPr="00AF5668" w:rsidRDefault="00FB1597">
      <w:pPr>
        <w:rPr>
          <w:rFonts w:asciiTheme="minorHAnsi" w:hAnsiTheme="minorHAnsi" w:cstheme="minorHAnsi"/>
          <w:b/>
          <w:smallCaps/>
          <w:sz w:val="22"/>
          <w:szCs w:val="22"/>
        </w:rPr>
      </w:pPr>
      <w:r w:rsidRPr="00AF5668">
        <w:rPr>
          <w:rFonts w:asciiTheme="minorHAnsi" w:hAnsiTheme="minorHAnsi" w:cstheme="minorHAnsi"/>
          <w:b/>
          <w:bCs/>
          <w:smallCaps/>
          <w:sz w:val="22"/>
          <w:szCs w:val="22"/>
        </w:rPr>
        <w:t xml:space="preserve">Príloha č. 5 - </w:t>
      </w:r>
      <w:r w:rsidRPr="00AF5668">
        <w:rPr>
          <w:rFonts w:asciiTheme="minorHAnsi" w:hAnsiTheme="minorHAnsi" w:cstheme="minorHAnsi"/>
          <w:b/>
          <w:smallCaps/>
          <w:sz w:val="22"/>
          <w:szCs w:val="22"/>
        </w:rPr>
        <w:t>Čestné vyhlásenie uchádzača, že nemá uložený zákaz účasti vo verejnom obstarávaní a o neprítomnosti konfliktu záujmov</w:t>
      </w:r>
    </w:p>
    <w:p w14:paraId="1BC43E43" w14:textId="77777777" w:rsidR="007668C9" w:rsidRPr="00AF5668" w:rsidRDefault="00FB1597">
      <w:pP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6 - </w:t>
      </w:r>
      <w:r w:rsidRPr="00AF5668">
        <w:rPr>
          <w:rFonts w:asciiTheme="minorHAnsi" w:hAnsiTheme="minorHAnsi" w:cs="Calibri"/>
          <w:b/>
          <w:smallCaps/>
          <w:sz w:val="22"/>
          <w:szCs w:val="22"/>
        </w:rPr>
        <w:t>Čestné vyhlásenie o súhlase s obchodnými podmienkami a s požiadavkami na predmet zákazky</w:t>
      </w:r>
    </w:p>
    <w:p w14:paraId="52955F50" w14:textId="77777777" w:rsidR="007668C9" w:rsidRPr="00AF5668" w:rsidRDefault="00FB1597">
      <w:pPr>
        <w:rPr>
          <w:rFonts w:asciiTheme="minorHAnsi" w:hAnsiTheme="minorHAnsi" w:cs="Calibri"/>
          <w:b/>
          <w:smallCaps/>
          <w:sz w:val="22"/>
          <w:szCs w:val="22"/>
        </w:rPr>
      </w:pPr>
      <w:r w:rsidRPr="00AF5668">
        <w:rPr>
          <w:rFonts w:asciiTheme="minorHAnsi" w:hAnsiTheme="minorHAnsi" w:cstheme="minorHAnsi"/>
          <w:b/>
          <w:smallCaps/>
          <w:sz w:val="22"/>
          <w:szCs w:val="22"/>
        </w:rPr>
        <w:t xml:space="preserve">Príloha č. 7 - </w:t>
      </w:r>
      <w:r w:rsidRPr="00AF5668">
        <w:rPr>
          <w:rFonts w:asciiTheme="minorHAnsi" w:hAnsiTheme="minorHAnsi" w:cs="Calibri"/>
          <w:b/>
          <w:smallCaps/>
          <w:sz w:val="22"/>
          <w:szCs w:val="22"/>
        </w:rPr>
        <w:t>Čestné vyhlásenie o subdodávateľoch</w:t>
      </w:r>
    </w:p>
    <w:p w14:paraId="47766B23" w14:textId="77777777" w:rsidR="007668C9" w:rsidRPr="00AF5668" w:rsidRDefault="00FB1597">
      <w:pPr>
        <w:rPr>
          <w:rFonts w:asciiTheme="minorHAnsi" w:hAnsiTheme="minorHAnsi" w:cstheme="minorHAnsi"/>
          <w:b/>
          <w:smallCaps/>
          <w:sz w:val="22"/>
          <w:szCs w:val="22"/>
        </w:rPr>
      </w:pPr>
      <w:r w:rsidRPr="00AF5668">
        <w:rPr>
          <w:rFonts w:asciiTheme="minorHAnsi" w:hAnsiTheme="minorHAnsi" w:cs="Calibri"/>
          <w:b/>
          <w:smallCaps/>
          <w:sz w:val="22"/>
          <w:szCs w:val="22"/>
        </w:rPr>
        <w:t>Príloha č. 8 – Vzor Sprievodného listu ponuky</w:t>
      </w:r>
    </w:p>
    <w:p w14:paraId="24F8E6D9" w14:textId="77777777" w:rsidR="007668C9" w:rsidRPr="00AF5668" w:rsidRDefault="007668C9">
      <w:pPr>
        <w:spacing w:line="276" w:lineRule="auto"/>
        <w:jc w:val="both"/>
        <w:rPr>
          <w:rFonts w:asciiTheme="minorHAnsi" w:hAnsiTheme="minorHAnsi" w:cs="Calibri"/>
          <w:b/>
          <w:bCs/>
          <w:sz w:val="22"/>
          <w:szCs w:val="22"/>
        </w:rPr>
      </w:pPr>
    </w:p>
    <w:p w14:paraId="7BBCD118" w14:textId="77777777" w:rsidR="007668C9" w:rsidRPr="00AF5668" w:rsidRDefault="007668C9">
      <w:pPr>
        <w:spacing w:line="276" w:lineRule="auto"/>
        <w:jc w:val="both"/>
        <w:rPr>
          <w:rFonts w:asciiTheme="minorHAnsi" w:hAnsiTheme="minorHAnsi" w:cs="Calibri"/>
          <w:b/>
          <w:bCs/>
          <w:sz w:val="22"/>
          <w:szCs w:val="22"/>
        </w:rPr>
      </w:pPr>
    </w:p>
    <w:p w14:paraId="15AE83C0" w14:textId="0E89E822" w:rsidR="007668C9" w:rsidRPr="00AF5668" w:rsidRDefault="00FB1597">
      <w:pPr>
        <w:spacing w:line="276" w:lineRule="auto"/>
        <w:jc w:val="both"/>
      </w:pPr>
      <w:r w:rsidRPr="00AF5668">
        <w:rPr>
          <w:rFonts w:asciiTheme="minorHAnsi" w:hAnsiTheme="minorHAnsi" w:cs="Calibri"/>
          <w:b/>
          <w:bCs/>
          <w:sz w:val="22"/>
          <w:szCs w:val="22"/>
        </w:rPr>
        <w:t xml:space="preserve">Upozornenie: </w:t>
      </w:r>
      <w:r w:rsidRPr="00AF5668">
        <w:rPr>
          <w:rFonts w:asciiTheme="minorHAnsi" w:hAnsiTheme="minorHAnsi" w:cs="Calibri"/>
          <w:bCs/>
          <w:sz w:val="22"/>
          <w:szCs w:val="22"/>
        </w:rPr>
        <w:t xml:space="preserve">Elektronická, editovateľná verzia tejto výzvy na predkladanie ponúk vrátane jej príloh, </w:t>
      </w:r>
      <w:r w:rsidRPr="00AF5668">
        <w:rPr>
          <w:rFonts w:asciiTheme="minorHAnsi" w:hAnsiTheme="minorHAnsi" w:cs="Calibri"/>
          <w:bCs/>
          <w:sz w:val="22"/>
          <w:szCs w:val="22"/>
        </w:rPr>
        <w:br/>
        <w:t>je zverejnená na webovej stránke</w:t>
      </w:r>
      <w:r w:rsidR="007E75BA" w:rsidRPr="00AF5668">
        <w:rPr>
          <w:rFonts w:asciiTheme="minorHAnsi" w:hAnsiTheme="minorHAnsi" w:cs="Calibri"/>
          <w:bCs/>
          <w:sz w:val="22"/>
          <w:szCs w:val="22"/>
        </w:rPr>
        <w:t xml:space="preserve"> zadávateľa.</w:t>
      </w:r>
      <w:r w:rsidR="007E75BA" w:rsidRPr="00AF5668">
        <w:t xml:space="preserve"> </w:t>
      </w:r>
    </w:p>
    <w:p w14:paraId="6301244E" w14:textId="77777777" w:rsidR="007668C9" w:rsidRPr="00AF5668" w:rsidRDefault="007668C9">
      <w:pPr>
        <w:spacing w:line="276" w:lineRule="auto"/>
        <w:jc w:val="center"/>
        <w:rPr>
          <w:rFonts w:asciiTheme="minorHAnsi" w:hAnsiTheme="minorHAnsi" w:cstheme="minorHAnsi"/>
          <w:b/>
          <w:smallCaps/>
          <w:sz w:val="22"/>
          <w:szCs w:val="22"/>
        </w:rPr>
      </w:pPr>
    </w:p>
    <w:p w14:paraId="3DDAB015" w14:textId="77777777" w:rsidR="007668C9" w:rsidRPr="00AF5668" w:rsidRDefault="007668C9">
      <w:pPr>
        <w:spacing w:line="276" w:lineRule="auto"/>
        <w:jc w:val="center"/>
        <w:rPr>
          <w:rFonts w:asciiTheme="minorHAnsi" w:hAnsiTheme="minorHAnsi" w:cstheme="minorHAnsi"/>
          <w:b/>
          <w:smallCaps/>
          <w:sz w:val="22"/>
          <w:szCs w:val="22"/>
        </w:rPr>
      </w:pPr>
    </w:p>
    <w:p w14:paraId="09A1F71D" w14:textId="77777777" w:rsidR="007668C9" w:rsidRPr="00AF5668" w:rsidRDefault="007668C9">
      <w:pPr>
        <w:spacing w:line="276" w:lineRule="auto"/>
        <w:jc w:val="center"/>
        <w:rPr>
          <w:rFonts w:asciiTheme="minorHAnsi" w:hAnsiTheme="minorHAnsi" w:cstheme="minorHAnsi"/>
          <w:b/>
          <w:smallCaps/>
          <w:sz w:val="22"/>
          <w:szCs w:val="22"/>
        </w:rPr>
      </w:pPr>
    </w:p>
    <w:p w14:paraId="1F9C5412" w14:textId="6711C164" w:rsidR="007668C9" w:rsidRPr="00AF5668" w:rsidRDefault="007668C9">
      <w:pPr>
        <w:spacing w:line="276" w:lineRule="auto"/>
        <w:jc w:val="center"/>
        <w:rPr>
          <w:rFonts w:asciiTheme="minorHAnsi" w:hAnsiTheme="minorHAnsi" w:cstheme="minorHAnsi"/>
          <w:b/>
          <w:smallCaps/>
          <w:sz w:val="22"/>
          <w:szCs w:val="22"/>
        </w:rPr>
      </w:pPr>
    </w:p>
    <w:p w14:paraId="2F350FC0" w14:textId="21AA11FE" w:rsidR="00FB1597" w:rsidRPr="00AF5668" w:rsidRDefault="00FB1597">
      <w:pPr>
        <w:spacing w:line="276" w:lineRule="auto"/>
        <w:jc w:val="center"/>
        <w:rPr>
          <w:rFonts w:asciiTheme="minorHAnsi" w:hAnsiTheme="minorHAnsi" w:cstheme="minorHAnsi"/>
          <w:b/>
          <w:smallCaps/>
          <w:sz w:val="22"/>
          <w:szCs w:val="22"/>
        </w:rPr>
      </w:pPr>
    </w:p>
    <w:p w14:paraId="1480FD91" w14:textId="338C514F" w:rsidR="00FB1597" w:rsidRPr="00AF5668" w:rsidRDefault="00FB1597">
      <w:pPr>
        <w:spacing w:line="276" w:lineRule="auto"/>
        <w:jc w:val="center"/>
        <w:rPr>
          <w:rFonts w:asciiTheme="minorHAnsi" w:hAnsiTheme="minorHAnsi" w:cstheme="minorHAnsi"/>
          <w:b/>
          <w:smallCaps/>
          <w:sz w:val="22"/>
          <w:szCs w:val="22"/>
        </w:rPr>
      </w:pPr>
    </w:p>
    <w:p w14:paraId="29180EEE" w14:textId="1B018207" w:rsidR="00FB1597" w:rsidRPr="00AF5668" w:rsidRDefault="00FB1597">
      <w:pPr>
        <w:spacing w:line="276" w:lineRule="auto"/>
        <w:jc w:val="center"/>
        <w:rPr>
          <w:rFonts w:asciiTheme="minorHAnsi" w:hAnsiTheme="minorHAnsi" w:cstheme="minorHAnsi"/>
          <w:b/>
          <w:smallCaps/>
          <w:sz w:val="22"/>
          <w:szCs w:val="22"/>
        </w:rPr>
      </w:pPr>
    </w:p>
    <w:p w14:paraId="23E5F78C" w14:textId="485687C1" w:rsidR="00FB1597" w:rsidRPr="00AF5668" w:rsidRDefault="00FB1597">
      <w:pPr>
        <w:spacing w:line="276" w:lineRule="auto"/>
        <w:jc w:val="center"/>
        <w:rPr>
          <w:rFonts w:asciiTheme="minorHAnsi" w:hAnsiTheme="minorHAnsi" w:cstheme="minorHAnsi"/>
          <w:b/>
          <w:smallCaps/>
          <w:sz w:val="22"/>
          <w:szCs w:val="22"/>
        </w:rPr>
      </w:pPr>
    </w:p>
    <w:p w14:paraId="3AA2E569" w14:textId="1647AF02" w:rsidR="00FB1597" w:rsidRPr="00AF5668" w:rsidRDefault="00FB1597">
      <w:pPr>
        <w:spacing w:line="276" w:lineRule="auto"/>
        <w:jc w:val="center"/>
        <w:rPr>
          <w:rFonts w:asciiTheme="minorHAnsi" w:hAnsiTheme="minorHAnsi" w:cstheme="minorHAnsi"/>
          <w:b/>
          <w:smallCaps/>
          <w:sz w:val="22"/>
          <w:szCs w:val="22"/>
        </w:rPr>
      </w:pPr>
    </w:p>
    <w:p w14:paraId="5711AC9A" w14:textId="5C1777B8" w:rsidR="00FB1597" w:rsidRPr="00AF5668" w:rsidRDefault="00FB1597">
      <w:pPr>
        <w:spacing w:line="276" w:lineRule="auto"/>
        <w:jc w:val="center"/>
        <w:rPr>
          <w:rFonts w:asciiTheme="minorHAnsi" w:hAnsiTheme="minorHAnsi" w:cstheme="minorHAnsi"/>
          <w:b/>
          <w:smallCaps/>
          <w:sz w:val="22"/>
          <w:szCs w:val="22"/>
        </w:rPr>
      </w:pPr>
    </w:p>
    <w:p w14:paraId="0227BDFE" w14:textId="291F3BA0" w:rsidR="007668C9" w:rsidRPr="00AF5668" w:rsidRDefault="00FB1597">
      <w:pPr>
        <w:spacing w:line="276" w:lineRule="auto"/>
        <w:jc w:val="center"/>
        <w:rPr>
          <w:b/>
          <w:smallCaps/>
        </w:rPr>
      </w:pPr>
      <w:r w:rsidRPr="00AF5668">
        <w:rPr>
          <w:rFonts w:asciiTheme="minorHAnsi" w:hAnsiTheme="minorHAnsi" w:cstheme="minorHAnsi"/>
          <w:b/>
          <w:smallCaps/>
          <w:sz w:val="22"/>
          <w:szCs w:val="22"/>
        </w:rPr>
        <w:lastRenderedPageBreak/>
        <w:t>Príloha č. 1 – Špecifikácia predmetu zákazky</w:t>
      </w:r>
    </w:p>
    <w:p w14:paraId="49B063FB" w14:textId="77777777" w:rsidR="007668C9" w:rsidRPr="00AF5668" w:rsidRDefault="007668C9">
      <w:pPr>
        <w:spacing w:line="276" w:lineRule="auto"/>
        <w:jc w:val="center"/>
        <w:rPr>
          <w:rFonts w:asciiTheme="minorHAnsi" w:hAnsiTheme="minorHAnsi" w:cs="Calibri"/>
          <w:bCs/>
          <w:sz w:val="20"/>
          <w:szCs w:val="20"/>
        </w:rPr>
      </w:pPr>
    </w:p>
    <w:tbl>
      <w:tblPr>
        <w:tblW w:w="9782" w:type="dxa"/>
        <w:jc w:val="center"/>
        <w:tblCellMar>
          <w:left w:w="75" w:type="dxa"/>
          <w:right w:w="70" w:type="dxa"/>
        </w:tblCellMar>
        <w:tblLook w:val="04A0" w:firstRow="1" w:lastRow="0" w:firstColumn="1" w:lastColumn="0" w:noHBand="0" w:noVBand="1"/>
      </w:tblPr>
      <w:tblGrid>
        <w:gridCol w:w="384"/>
        <w:gridCol w:w="42"/>
        <w:gridCol w:w="4677"/>
        <w:gridCol w:w="1418"/>
        <w:gridCol w:w="1701"/>
        <w:gridCol w:w="1560"/>
      </w:tblGrid>
      <w:tr w:rsidR="007668C9" w:rsidRPr="00AF5668" w14:paraId="3F672BEC" w14:textId="77777777" w:rsidTr="008D28AF">
        <w:trPr>
          <w:trHeight w:val="300"/>
          <w:jc w:val="center"/>
        </w:trPr>
        <w:tc>
          <w:tcPr>
            <w:tcW w:w="9782" w:type="dxa"/>
            <w:gridSpan w:val="6"/>
            <w:shd w:val="clear" w:color="auto" w:fill="auto"/>
            <w:vAlign w:val="bottom"/>
          </w:tcPr>
          <w:p w14:paraId="0EF8828F" w14:textId="150B8DD6" w:rsidR="007668C9" w:rsidRPr="00AF5668" w:rsidRDefault="00FB1597">
            <w:r w:rsidRPr="00AF5668">
              <w:rPr>
                <w:rFonts w:asciiTheme="minorHAnsi" w:hAnsiTheme="minorHAnsi" w:cstheme="minorHAnsi"/>
                <w:b/>
                <w:bCs/>
                <w:sz w:val="20"/>
                <w:szCs w:val="20"/>
              </w:rPr>
              <w:t xml:space="preserve">Názov predmetu zákazky: </w:t>
            </w:r>
            <w:r w:rsidR="007E75BA" w:rsidRPr="00AF5668">
              <w:rPr>
                <w:rFonts w:asciiTheme="minorHAnsi" w:hAnsiTheme="minorHAnsi" w:cstheme="minorHAnsi"/>
                <w:sz w:val="20"/>
                <w:szCs w:val="20"/>
              </w:rPr>
              <w:t>Dodávka inovatívnej technológie na granuláciu umelých hnojív</w:t>
            </w:r>
          </w:p>
          <w:p w14:paraId="6EB5616B" w14:textId="77777777" w:rsidR="007668C9" w:rsidRPr="00AF5668" w:rsidRDefault="007668C9">
            <w:pPr>
              <w:rPr>
                <w:rFonts w:asciiTheme="minorHAnsi" w:hAnsiTheme="minorHAnsi" w:cstheme="minorHAnsi"/>
                <w:sz w:val="20"/>
                <w:szCs w:val="20"/>
              </w:rPr>
            </w:pPr>
          </w:p>
        </w:tc>
      </w:tr>
      <w:tr w:rsidR="007668C9" w:rsidRPr="00AF5668" w14:paraId="2DDAFCB1" w14:textId="77777777" w:rsidTr="008D28AF">
        <w:trPr>
          <w:trHeight w:val="413"/>
          <w:jc w:val="center"/>
        </w:trPr>
        <w:tc>
          <w:tcPr>
            <w:tcW w:w="9782" w:type="dxa"/>
            <w:gridSpan w:val="6"/>
            <w:shd w:val="clear" w:color="auto" w:fill="auto"/>
            <w:vAlign w:val="bottom"/>
          </w:tcPr>
          <w:p w14:paraId="740CE5DB" w14:textId="77777777" w:rsidR="007668C9" w:rsidRPr="00AF5668" w:rsidRDefault="00FB1597">
            <w:pPr>
              <w:jc w:val="center"/>
              <w:rPr>
                <w:rFonts w:asciiTheme="minorHAnsi" w:hAnsiTheme="minorHAnsi" w:cstheme="minorHAnsi"/>
                <w:b/>
                <w:bCs/>
                <w:sz w:val="20"/>
                <w:szCs w:val="20"/>
              </w:rPr>
            </w:pPr>
            <w:r w:rsidRPr="00AF5668">
              <w:rPr>
                <w:rFonts w:asciiTheme="minorHAnsi" w:hAnsiTheme="minorHAnsi" w:cstheme="minorHAnsi"/>
                <w:b/>
                <w:bCs/>
                <w:sz w:val="20"/>
                <w:szCs w:val="20"/>
              </w:rPr>
              <w:t>Špecifikácia predmetu zákazky</w:t>
            </w:r>
          </w:p>
        </w:tc>
      </w:tr>
      <w:tr w:rsidR="007668C9" w:rsidRPr="00AF5668" w14:paraId="0E71EEE4" w14:textId="77777777" w:rsidTr="008D28AF">
        <w:trPr>
          <w:trHeight w:hRule="exact" w:val="300"/>
          <w:jc w:val="center"/>
        </w:trPr>
        <w:tc>
          <w:tcPr>
            <w:tcW w:w="426" w:type="dxa"/>
            <w:gridSpan w:val="2"/>
            <w:tcBorders>
              <w:bottom w:val="single" w:sz="4" w:space="0" w:color="auto"/>
            </w:tcBorders>
            <w:shd w:val="clear" w:color="auto" w:fill="auto"/>
            <w:vAlign w:val="bottom"/>
          </w:tcPr>
          <w:p w14:paraId="451CEF23" w14:textId="77777777" w:rsidR="007668C9" w:rsidRPr="00AF5668" w:rsidRDefault="007668C9">
            <w:pPr>
              <w:rPr>
                <w:rFonts w:asciiTheme="minorHAnsi" w:hAnsiTheme="minorHAnsi" w:cstheme="minorHAnsi"/>
                <w:b/>
                <w:bCs/>
                <w:sz w:val="20"/>
                <w:szCs w:val="20"/>
              </w:rPr>
            </w:pPr>
          </w:p>
        </w:tc>
        <w:tc>
          <w:tcPr>
            <w:tcW w:w="4677" w:type="dxa"/>
            <w:tcBorders>
              <w:bottom w:val="single" w:sz="4" w:space="0" w:color="auto"/>
            </w:tcBorders>
            <w:shd w:val="clear" w:color="auto" w:fill="auto"/>
            <w:vAlign w:val="bottom"/>
          </w:tcPr>
          <w:p w14:paraId="020EED95" w14:textId="77777777" w:rsidR="007668C9" w:rsidRPr="00AF5668" w:rsidRDefault="007668C9">
            <w:pPr>
              <w:rPr>
                <w:rFonts w:asciiTheme="minorHAnsi" w:hAnsiTheme="minorHAnsi" w:cstheme="minorHAnsi"/>
                <w:sz w:val="20"/>
                <w:szCs w:val="20"/>
              </w:rPr>
            </w:pPr>
          </w:p>
        </w:tc>
        <w:tc>
          <w:tcPr>
            <w:tcW w:w="1418" w:type="dxa"/>
            <w:tcBorders>
              <w:bottom w:val="single" w:sz="4" w:space="0" w:color="auto"/>
            </w:tcBorders>
            <w:shd w:val="clear" w:color="auto" w:fill="auto"/>
            <w:vAlign w:val="bottom"/>
          </w:tcPr>
          <w:p w14:paraId="11BD14C5" w14:textId="77777777" w:rsidR="007668C9" w:rsidRPr="00AF5668" w:rsidRDefault="007668C9">
            <w:pPr>
              <w:rPr>
                <w:rFonts w:asciiTheme="minorHAnsi" w:hAnsiTheme="minorHAnsi" w:cstheme="minorHAnsi"/>
                <w:sz w:val="20"/>
                <w:szCs w:val="20"/>
              </w:rPr>
            </w:pPr>
          </w:p>
        </w:tc>
        <w:tc>
          <w:tcPr>
            <w:tcW w:w="1701" w:type="dxa"/>
            <w:tcBorders>
              <w:bottom w:val="single" w:sz="4" w:space="0" w:color="auto"/>
            </w:tcBorders>
            <w:shd w:val="clear" w:color="auto" w:fill="auto"/>
            <w:vAlign w:val="bottom"/>
          </w:tcPr>
          <w:p w14:paraId="1DD2806B" w14:textId="77777777" w:rsidR="007668C9" w:rsidRPr="00AF5668" w:rsidRDefault="007668C9">
            <w:pPr>
              <w:jc w:val="center"/>
              <w:rPr>
                <w:rFonts w:asciiTheme="minorHAnsi" w:hAnsiTheme="minorHAnsi" w:cstheme="minorHAnsi"/>
                <w:sz w:val="20"/>
                <w:szCs w:val="20"/>
              </w:rPr>
            </w:pPr>
          </w:p>
        </w:tc>
        <w:tc>
          <w:tcPr>
            <w:tcW w:w="1560" w:type="dxa"/>
            <w:tcBorders>
              <w:bottom w:val="single" w:sz="4" w:space="0" w:color="auto"/>
            </w:tcBorders>
            <w:shd w:val="clear" w:color="auto" w:fill="auto"/>
            <w:vAlign w:val="bottom"/>
          </w:tcPr>
          <w:p w14:paraId="2F9551DA" w14:textId="77777777" w:rsidR="007668C9" w:rsidRPr="00AF5668" w:rsidRDefault="007668C9">
            <w:pPr>
              <w:rPr>
                <w:rFonts w:asciiTheme="minorHAnsi" w:hAnsiTheme="minorHAnsi" w:cstheme="minorHAnsi"/>
                <w:sz w:val="20"/>
                <w:szCs w:val="20"/>
              </w:rPr>
            </w:pPr>
          </w:p>
        </w:tc>
      </w:tr>
      <w:tr w:rsidR="007668C9" w:rsidRPr="00AF5668" w14:paraId="7725DB88" w14:textId="77777777" w:rsidTr="008D28AF">
        <w:trPr>
          <w:trHeight w:val="737"/>
          <w:jc w:val="center"/>
        </w:trPr>
        <w:tc>
          <w:tcPr>
            <w:tcW w:w="9782" w:type="dxa"/>
            <w:gridSpan w:val="6"/>
            <w:tcBorders>
              <w:top w:val="single" w:sz="4" w:space="0" w:color="auto"/>
              <w:left w:val="single" w:sz="4" w:space="0" w:color="00000A"/>
              <w:bottom w:val="single" w:sz="4" w:space="0" w:color="00000A"/>
              <w:right w:val="single" w:sz="4" w:space="0" w:color="00000A"/>
            </w:tcBorders>
            <w:shd w:val="clear" w:color="auto" w:fill="F2F2F2" w:themeFill="background1" w:themeFillShade="F2"/>
            <w:tcMar>
              <w:left w:w="55" w:type="dxa"/>
            </w:tcMar>
          </w:tcPr>
          <w:p w14:paraId="7326ED8D" w14:textId="77777777" w:rsidR="007E75BA" w:rsidRPr="00AF5668" w:rsidRDefault="007E75BA" w:rsidP="007E75BA">
            <w:pPr>
              <w:jc w:val="both"/>
              <w:rPr>
                <w:rFonts w:asciiTheme="minorHAnsi" w:hAnsiTheme="minorHAnsi" w:cstheme="minorHAnsi"/>
                <w:sz w:val="18"/>
                <w:szCs w:val="18"/>
              </w:rPr>
            </w:pPr>
            <w:r w:rsidRPr="00AF5668">
              <w:rPr>
                <w:rFonts w:asciiTheme="minorHAnsi" w:hAnsiTheme="minorHAnsi" w:cstheme="minorHAnsi"/>
                <w:sz w:val="18"/>
                <w:szCs w:val="18"/>
              </w:rPr>
              <w:t xml:space="preserve">Predmetom zákazky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14:paraId="37742FF0" w14:textId="77777777" w:rsidR="007E75BA" w:rsidRPr="00AF5668" w:rsidRDefault="007E75BA" w:rsidP="007E75BA">
            <w:pPr>
              <w:jc w:val="both"/>
              <w:rPr>
                <w:rFonts w:asciiTheme="minorHAnsi" w:hAnsiTheme="minorHAnsi" w:cstheme="minorHAnsi"/>
                <w:sz w:val="18"/>
                <w:szCs w:val="18"/>
              </w:rPr>
            </w:pPr>
            <w:r w:rsidRPr="00AF5668">
              <w:rPr>
                <w:rFonts w:asciiTheme="minorHAnsi" w:hAnsiTheme="minorHAnsi" w:cstheme="minorHAnsi"/>
                <w:sz w:val="18"/>
                <w:szCs w:val="18"/>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nastieracím dnom a 4 granulátormi. V nich sú kombináciou lisovacej a drtiacej sily vytvárané granule guličkového tvaru. Tretia triediaca časť (sekcia) separuje hrubý a jemný odrol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nanášacom zariadení je produkt vystavený impregnačným a konzervačným účinkom olejových nástrekov ako i doplnenie stopových prvkov pre finálny produkt, ktorý je na pásovej váhe odvážený a balený do veľkokapacitných vriec. Na tieto vrecia je nanesený </w:t>
            </w:r>
            <w:r w:rsidRPr="00E838CA">
              <w:rPr>
                <w:rFonts w:asciiTheme="minorHAnsi" w:hAnsiTheme="minorHAnsi" w:cstheme="minorHAnsi"/>
                <w:sz w:val="18"/>
                <w:szCs w:val="18"/>
              </w:rPr>
              <w:t>čiarovací</w:t>
            </w:r>
            <w:r w:rsidRPr="00AF5668">
              <w:rPr>
                <w:rFonts w:asciiTheme="minorHAnsi" w:hAnsiTheme="minorHAnsi" w:cstheme="minorHAnsi"/>
                <w:sz w:val="18"/>
                <w:szCs w:val="18"/>
              </w:rPr>
              <w:t xml:space="preserve"> kód, ktorý slúži na zaznamenanie rodokmeňu a histórie danej dávky, potreby archivácie, skladovej evidencie ako i fakturácie. Šiesta časť (sekcia) linky je odprašovanie. Zabezpečuje odsávanie z najprašnejších častí linky, separátorov, sušičky, chladiča a nastieracieho zariadenia, čím zostane pracovná prostredie relatívne čisté a látky ako amoniak sírny, ktorý je jednak agresívny na okolie a jednak drahou surovinou vracia do výrobného procesu.    </w:t>
            </w:r>
          </w:p>
          <w:p w14:paraId="7F5FCB72" w14:textId="77777777" w:rsidR="007E75BA" w:rsidRPr="00AF5668" w:rsidRDefault="007E75BA" w:rsidP="007E75BA">
            <w:pPr>
              <w:jc w:val="both"/>
              <w:rPr>
                <w:rFonts w:asciiTheme="minorHAnsi" w:hAnsiTheme="minorHAnsi" w:cstheme="minorHAnsi"/>
                <w:sz w:val="18"/>
                <w:szCs w:val="18"/>
              </w:rPr>
            </w:pPr>
            <w:r w:rsidRPr="00AF5668">
              <w:rPr>
                <w:rFonts w:asciiTheme="minorHAnsi" w:hAnsiTheme="minorHAnsi" w:cstheme="minorHAnsi"/>
                <w:sz w:val="18"/>
                <w:szCs w:val="18"/>
              </w:rPr>
              <w:t>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nastieracieho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bagy s údajmi o dátume výroby, receptúre celkovej váhy pre potreby skladovej evidencie a fakturácie. Vstup s rôznym stupňom autority pre riadenie z velína, riaditeľa, učtárne a dodávateľa s možným zasahovaním do procesov. Identifikácia porúch, reakcia a archivácia. Je nutné preukázať zabudované prvky kybernetickej bezpečnosti pri vzdialenej komunikácii s dodávateľom linky a externou obsluhou.</w:t>
            </w:r>
          </w:p>
          <w:p w14:paraId="43E65A60" w14:textId="190CDCA3" w:rsidR="007668C9" w:rsidRPr="00AF5668" w:rsidRDefault="007E75BA" w:rsidP="007E75BA">
            <w:pPr>
              <w:jc w:val="both"/>
            </w:pPr>
            <w:r w:rsidRPr="00AF5668">
              <w:rPr>
                <w:rFonts w:asciiTheme="minorHAnsi" w:hAnsiTheme="minorHAnsi" w:cstheme="minorHAnsi"/>
                <w:sz w:val="18"/>
                <w:szCs w:val="18"/>
              </w:rPr>
              <w:t>Technológia bude schopná produkovať výstup spracovaných dát z produkčného procesu (min. dáta: hmotnosť, teplota, vlhkosť, prúdové zaťaženie, celkový čas výroby, celkový čas prestojov, prevádzkyschopnosť linky, stupeň využitia).</w:t>
            </w:r>
          </w:p>
        </w:tc>
      </w:tr>
      <w:tr w:rsidR="007668C9" w:rsidRPr="00AF5668" w14:paraId="30818BC0" w14:textId="77777777" w:rsidTr="008D28AF">
        <w:trPr>
          <w:trHeight w:hRule="exact" w:val="300"/>
          <w:jc w:val="center"/>
        </w:trPr>
        <w:tc>
          <w:tcPr>
            <w:tcW w:w="426" w:type="dxa"/>
            <w:gridSpan w:val="2"/>
            <w:tcBorders>
              <w:top w:val="single" w:sz="4" w:space="0" w:color="00000A"/>
              <w:bottom w:val="single" w:sz="4" w:space="0" w:color="00000A"/>
            </w:tcBorders>
            <w:shd w:val="clear" w:color="auto" w:fill="auto"/>
            <w:vAlign w:val="bottom"/>
          </w:tcPr>
          <w:p w14:paraId="0263D544" w14:textId="77777777" w:rsidR="007668C9" w:rsidRPr="00AF5668" w:rsidRDefault="007668C9">
            <w:pPr>
              <w:rPr>
                <w:rFonts w:asciiTheme="minorHAnsi" w:hAnsiTheme="minorHAnsi" w:cstheme="minorHAnsi"/>
                <w:sz w:val="20"/>
                <w:szCs w:val="20"/>
              </w:rPr>
            </w:pPr>
          </w:p>
        </w:tc>
        <w:tc>
          <w:tcPr>
            <w:tcW w:w="4677" w:type="dxa"/>
            <w:tcBorders>
              <w:top w:val="single" w:sz="4" w:space="0" w:color="00000A"/>
              <w:bottom w:val="single" w:sz="4" w:space="0" w:color="00000A"/>
            </w:tcBorders>
            <w:shd w:val="clear" w:color="auto" w:fill="auto"/>
            <w:vAlign w:val="bottom"/>
          </w:tcPr>
          <w:p w14:paraId="4AF931B2" w14:textId="77777777" w:rsidR="007668C9" w:rsidRPr="00AF5668" w:rsidRDefault="007668C9">
            <w:pPr>
              <w:rPr>
                <w:rFonts w:asciiTheme="minorHAnsi" w:hAnsiTheme="minorHAnsi" w:cstheme="minorHAnsi"/>
                <w:sz w:val="20"/>
                <w:szCs w:val="20"/>
              </w:rPr>
            </w:pPr>
          </w:p>
        </w:tc>
        <w:tc>
          <w:tcPr>
            <w:tcW w:w="1418" w:type="dxa"/>
            <w:tcBorders>
              <w:top w:val="single" w:sz="4" w:space="0" w:color="00000A"/>
              <w:bottom w:val="single" w:sz="4" w:space="0" w:color="00000A"/>
            </w:tcBorders>
            <w:shd w:val="clear" w:color="auto" w:fill="auto"/>
            <w:vAlign w:val="bottom"/>
          </w:tcPr>
          <w:p w14:paraId="54F46902" w14:textId="77777777" w:rsidR="007668C9" w:rsidRPr="00AF5668" w:rsidRDefault="007668C9">
            <w:pPr>
              <w:rPr>
                <w:rFonts w:asciiTheme="minorHAnsi" w:hAnsiTheme="minorHAnsi" w:cstheme="minorHAnsi"/>
                <w:sz w:val="20"/>
                <w:szCs w:val="20"/>
              </w:rPr>
            </w:pPr>
          </w:p>
        </w:tc>
        <w:tc>
          <w:tcPr>
            <w:tcW w:w="1701" w:type="dxa"/>
            <w:tcBorders>
              <w:top w:val="single" w:sz="4" w:space="0" w:color="00000A"/>
              <w:bottom w:val="single" w:sz="4" w:space="0" w:color="00000A"/>
            </w:tcBorders>
            <w:shd w:val="clear" w:color="auto" w:fill="auto"/>
            <w:vAlign w:val="bottom"/>
          </w:tcPr>
          <w:p w14:paraId="3F6D5F6C" w14:textId="77777777" w:rsidR="007668C9" w:rsidRPr="00AF5668" w:rsidRDefault="007668C9">
            <w:pPr>
              <w:jc w:val="center"/>
              <w:rPr>
                <w:rFonts w:asciiTheme="minorHAnsi" w:hAnsiTheme="minorHAnsi" w:cstheme="minorHAnsi"/>
                <w:sz w:val="20"/>
                <w:szCs w:val="20"/>
              </w:rPr>
            </w:pPr>
          </w:p>
        </w:tc>
        <w:tc>
          <w:tcPr>
            <w:tcW w:w="1560" w:type="dxa"/>
            <w:tcBorders>
              <w:top w:val="single" w:sz="4" w:space="0" w:color="00000A"/>
              <w:bottom w:val="single" w:sz="4" w:space="0" w:color="00000A"/>
            </w:tcBorders>
            <w:shd w:val="clear" w:color="auto" w:fill="auto"/>
            <w:vAlign w:val="bottom"/>
          </w:tcPr>
          <w:p w14:paraId="61F28913" w14:textId="77777777" w:rsidR="007668C9" w:rsidRPr="00AF5668" w:rsidRDefault="007668C9">
            <w:pPr>
              <w:rPr>
                <w:rFonts w:asciiTheme="minorHAnsi" w:hAnsiTheme="minorHAnsi" w:cstheme="minorHAnsi"/>
                <w:sz w:val="20"/>
                <w:szCs w:val="20"/>
              </w:rPr>
            </w:pPr>
          </w:p>
        </w:tc>
      </w:tr>
      <w:tr w:rsidR="007668C9" w:rsidRPr="00AF5668" w14:paraId="61B52256" w14:textId="77777777" w:rsidTr="008D28AF">
        <w:trPr>
          <w:trHeight w:val="439"/>
          <w:jc w:val="center"/>
        </w:trPr>
        <w:tc>
          <w:tcPr>
            <w:tcW w:w="510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4FCCBAC5" w14:textId="77777777" w:rsidR="008D28AF" w:rsidRPr="00AF5668" w:rsidRDefault="008D28AF">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Dodávka inovatívnej technológie na granuláciu umelých hnojív</w:t>
            </w:r>
          </w:p>
          <w:p w14:paraId="111547DD" w14:textId="7C25E6B0" w:rsidR="007668C9" w:rsidRPr="00AF5668" w:rsidRDefault="00FB1597">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Počet: 1ks</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872A872" w14:textId="5E1BB93D" w:rsidR="007668C9" w:rsidRPr="00AF5668" w:rsidRDefault="00FB1597">
            <w:pPr>
              <w:jc w:val="center"/>
              <w:rPr>
                <w:rFonts w:asciiTheme="minorHAnsi" w:hAnsiTheme="minorHAnsi" w:cstheme="minorHAnsi"/>
                <w:b/>
                <w:color w:val="FF0000"/>
                <w:sz w:val="18"/>
                <w:szCs w:val="18"/>
              </w:rPr>
            </w:pPr>
            <w:r w:rsidRPr="00AF5668">
              <w:rPr>
                <w:rFonts w:asciiTheme="minorHAnsi" w:hAnsiTheme="minorHAnsi" w:cstheme="minorHAnsi"/>
                <w:b/>
                <w:color w:val="0070C0"/>
                <w:sz w:val="18"/>
                <w:szCs w:val="18"/>
              </w:rPr>
              <w:t xml:space="preserve">Uchádzač je sem povinný uviesť: výrobcu, typové označenie a značku (resp. obchodný názov) </w:t>
            </w:r>
            <w:r w:rsidR="008D28AF" w:rsidRPr="00AF5668">
              <w:rPr>
                <w:rFonts w:asciiTheme="minorHAnsi" w:hAnsiTheme="minorHAnsi" w:cstheme="minorHAnsi"/>
                <w:b/>
                <w:color w:val="0070C0"/>
                <w:sz w:val="18"/>
                <w:szCs w:val="18"/>
              </w:rPr>
              <w:t>ponúkanej technológie</w:t>
            </w:r>
          </w:p>
        </w:tc>
      </w:tr>
      <w:tr w:rsidR="007668C9" w:rsidRPr="00AF5668" w14:paraId="0B29BCA1" w14:textId="77777777" w:rsidTr="008D28AF">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7CF32012" w14:textId="77777777" w:rsidR="007668C9" w:rsidRPr="00AF5668" w:rsidRDefault="00FB1597">
            <w:pPr>
              <w:jc w:val="center"/>
              <w:rPr>
                <w:rFonts w:asciiTheme="minorHAnsi" w:hAnsiTheme="minorHAnsi" w:cstheme="minorHAnsi"/>
                <w:b/>
                <w:bCs/>
                <w:sz w:val="20"/>
                <w:szCs w:val="20"/>
              </w:rPr>
            </w:pPr>
            <w:r w:rsidRPr="00AF5668">
              <w:rPr>
                <w:rFonts w:asciiTheme="minorHAnsi" w:hAnsiTheme="minorHAnsi" w:cstheme="minorHAnsi"/>
                <w:b/>
                <w:bCs/>
                <w:sz w:val="20"/>
                <w:szCs w:val="20"/>
              </w:rPr>
              <w:t>p.č.</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162242C9" w14:textId="77777777" w:rsidR="007668C9" w:rsidRPr="00AF5668" w:rsidRDefault="00FB1597">
            <w:pPr>
              <w:jc w:val="center"/>
              <w:rPr>
                <w:rFonts w:asciiTheme="minorHAnsi" w:hAnsiTheme="minorHAnsi" w:cstheme="minorHAnsi"/>
                <w:b/>
                <w:bCs/>
                <w:sz w:val="18"/>
                <w:szCs w:val="18"/>
              </w:rPr>
            </w:pPr>
            <w:r w:rsidRPr="00AF5668">
              <w:rPr>
                <w:rFonts w:asciiTheme="minorHAnsi" w:hAnsiTheme="minorHAnsi" w:cstheme="minorHAnsi"/>
                <w:b/>
                <w:bCs/>
                <w:sz w:val="18"/>
                <w:szCs w:val="18"/>
              </w:rPr>
              <w:t>Parameter/časť položky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B68D064" w14:textId="77777777" w:rsidR="007668C9" w:rsidRPr="00AF5668" w:rsidRDefault="00FB1597">
            <w:pPr>
              <w:jc w:val="center"/>
              <w:rPr>
                <w:rFonts w:asciiTheme="minorHAnsi" w:hAnsiTheme="minorHAnsi" w:cstheme="minorHAnsi"/>
                <w:b/>
                <w:bCs/>
                <w:sz w:val="18"/>
                <w:szCs w:val="18"/>
              </w:rPr>
            </w:pPr>
            <w:r w:rsidRPr="00AF5668">
              <w:rPr>
                <w:rFonts w:asciiTheme="minorHAnsi" w:hAnsiTheme="minorHAnsi" w:cstheme="minorHAnsi"/>
                <w:b/>
                <w:bCs/>
                <w:sz w:val="18"/>
                <w:szCs w:val="18"/>
              </w:rPr>
              <w:t>MJ požadovaného parametra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F0F6F16" w14:textId="77777777" w:rsidR="007668C9" w:rsidRPr="00AF5668" w:rsidRDefault="00FB1597">
            <w:pPr>
              <w:jc w:val="center"/>
              <w:rPr>
                <w:rFonts w:asciiTheme="minorHAnsi" w:hAnsiTheme="minorHAnsi" w:cstheme="minorHAnsi"/>
                <w:b/>
                <w:bCs/>
                <w:sz w:val="18"/>
                <w:szCs w:val="18"/>
              </w:rPr>
            </w:pPr>
            <w:r w:rsidRPr="00AF5668">
              <w:rPr>
                <w:rFonts w:asciiTheme="minorHAnsi" w:hAnsiTheme="minorHAnsi" w:cstheme="minorHAnsi"/>
                <w:b/>
                <w:bCs/>
                <w:sz w:val="18"/>
                <w:szCs w:val="18"/>
              </w:rPr>
              <w:t>Požiadavky na parametre/opis</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4E2561E7" w14:textId="77777777" w:rsidR="007668C9" w:rsidRPr="00AF5668" w:rsidRDefault="00FB1597">
            <w:pPr>
              <w:jc w:val="center"/>
              <w:rPr>
                <w:rFonts w:asciiTheme="minorHAnsi" w:hAnsiTheme="minorHAnsi" w:cstheme="minorHAnsi"/>
                <w:b/>
                <w:bCs/>
                <w:sz w:val="18"/>
                <w:szCs w:val="18"/>
              </w:rPr>
            </w:pPr>
            <w:r w:rsidRPr="00AF5668">
              <w:rPr>
                <w:rFonts w:asciiTheme="minorHAnsi" w:hAnsiTheme="minorHAnsi" w:cstheme="minorHAnsi"/>
                <w:b/>
                <w:bCs/>
                <w:sz w:val="18"/>
                <w:szCs w:val="18"/>
              </w:rPr>
              <w:t xml:space="preserve">Parametre ponúkané uchádzačom </w:t>
            </w:r>
          </w:p>
        </w:tc>
      </w:tr>
      <w:tr w:rsidR="007E75BA" w:rsidRPr="00AF5668" w14:paraId="7EB054FB"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3FC83544"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PRVÁ ČASŤ (sekcia): Dávkovacia sekcia linky</w:t>
            </w:r>
          </w:p>
        </w:tc>
      </w:tr>
      <w:tr w:rsidR="007E75BA" w:rsidRPr="00AF5668" w14:paraId="5FDBCC3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914D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629A3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Rozsah výkonu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C3C6D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B0E8A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DAE6F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7E75BA" w:rsidRPr="00AF5668" w14:paraId="411170C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AAE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6637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Odchýlka v presnosti váženia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628B0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C7C20E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106E87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4F36C3D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6D2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AC927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Frekvenčný menič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47AE83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2C81A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7658B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43E4DE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FB0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C11E6B"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pásových váh 4 ks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B8CC8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8B703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15C127F"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307B5CD" w14:textId="77777777" w:rsidTr="005843B2">
        <w:tblPrEx>
          <w:jc w:val="left"/>
          <w:tblCellMar>
            <w:left w:w="70" w:type="dxa"/>
          </w:tblCellMar>
        </w:tblPrEx>
        <w:trPr>
          <w:trHeight w:val="55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7B5A" w14:textId="7173ED9A"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5C9080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3m pásového dopravníka s možnosťou regulácie rýchlosti podľa receptúry a materiálových tokov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5062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0AB0D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2EB5F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1E702B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6309E" w14:textId="4ACE4E79"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914119E"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F49A4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D0C69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5EFB9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564C425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FC9B2" w14:textId="4A2648F7"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3C999B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1BCD0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95C94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56AD8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5148D163"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5706" w14:textId="16B49EAC"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3AC581A"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5m reťazového dopravníka s antiabrazívnym povrchom, odolný voči korózii, s plastovou reťazou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BC858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5B931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25B2C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478700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5B348" w14:textId="3B6F9F5C"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70BB5B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46D7F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D7F83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596B5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18ACB4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9570" w14:textId="1C4A8686"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2C4C70C" w14:textId="7CCEEEC2" w:rsidR="007E75BA" w:rsidRPr="00AF5668" w:rsidRDefault="007E75BA" w:rsidP="00F36CAB">
            <w:pPr>
              <w:rPr>
                <w:rFonts w:ascii="Calibri" w:hAnsi="Calibri" w:cs="Calibri"/>
                <w:color w:val="auto"/>
                <w:sz w:val="16"/>
                <w:szCs w:val="16"/>
                <w:lang w:eastAsia="sk-SK"/>
              </w:rPr>
            </w:pPr>
            <w:r w:rsidRPr="00AF5668">
              <w:rPr>
                <w:rFonts w:ascii="Calibri" w:hAnsi="Calibri" w:cs="Calibri"/>
                <w:color w:val="auto"/>
                <w:sz w:val="16"/>
                <w:szCs w:val="16"/>
                <w:lang w:eastAsia="sk-SK"/>
              </w:rPr>
              <w:t>Výkon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14FDA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532DB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0E3EC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1527F4F"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65BD" w14:textId="099E0863"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1DFD76E" w14:textId="07AA2D99" w:rsidR="007E75BA" w:rsidRPr="00AF5668" w:rsidRDefault="002A2586" w:rsidP="007E75BA">
            <w:pPr>
              <w:rPr>
                <w:rFonts w:ascii="Calibri" w:hAnsi="Calibri" w:cs="Calibri"/>
                <w:color w:val="auto"/>
                <w:sz w:val="16"/>
                <w:szCs w:val="16"/>
                <w:lang w:eastAsia="sk-SK"/>
              </w:rPr>
            </w:pPr>
            <w:r>
              <w:rPr>
                <w:rFonts w:ascii="Calibri" w:hAnsi="Calibri" w:cs="Calibri"/>
                <w:color w:val="auto"/>
                <w:sz w:val="16"/>
                <w:szCs w:val="16"/>
                <w:lang w:eastAsia="sk-SK"/>
              </w:rPr>
              <w:t>Požadovaná dĺ</w:t>
            </w:r>
            <w:r w:rsidR="007E75BA" w:rsidRPr="00AF5668">
              <w:rPr>
                <w:rFonts w:ascii="Calibri" w:hAnsi="Calibri" w:cs="Calibri"/>
                <w:color w:val="auto"/>
                <w:sz w:val="16"/>
                <w:szCs w:val="16"/>
                <w:lang w:eastAsia="sk-SK"/>
              </w:rPr>
              <w:t>žka 14m  korečkového vertikálneho reťazového elevátora s naberákmi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5873A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59753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9F32EAD"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D767AD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D915" w14:textId="0EB47770"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096DD3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Objem zásobníka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B2222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D45C4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E5C9A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4FE605C6"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5C28" w14:textId="679222D9"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A031A0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Celodnové vyprázdňovanie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0AAB4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58AA3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C87C6E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EF51255"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5AD1" w14:textId="4C2CB079"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240CE4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Meranie maximálnej hladiny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3574A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C8C06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89D67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19A53F6"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19D3" w14:textId="29D1D882"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964906B"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Meranie prevádzkovej hladiny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05076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F9CC8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B28A6F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167E49B9"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AC02" w14:textId="2CDA9485"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43A7F93"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Zásobník na navážené suroviny a odrol so žaluziovým výpadom so snímaním, maximálnej  a prevádzkovej hladiny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3D0E4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584F0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DD2FC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5A25208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F7AE" w14:textId="56DE2895"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5D08DE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E0998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6EBC3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385517"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2EBAA1E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DEB1" w14:textId="3F7FFE0F"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5350B9B"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0B3B5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EF253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D7438F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B9842D9"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78B5" w14:textId="09AA676B"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33D8468"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Riadenie počítačom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0D5CA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A8487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BF0AFE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64BC7D7" w14:textId="77777777" w:rsidTr="005843B2">
        <w:tblPrEx>
          <w:jc w:val="left"/>
          <w:tblCellMar>
            <w:left w:w="70" w:type="dxa"/>
          </w:tblCellMar>
        </w:tblPrEx>
        <w:trPr>
          <w:trHeight w:val="48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5F31" w14:textId="7972EE88"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5A50E"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Objem horizontálnej miešačky 3 m</w:t>
            </w:r>
            <w:r w:rsidRPr="00AF5668">
              <w:rPr>
                <w:rFonts w:ascii="Calibri" w:hAnsi="Calibri" w:cs="Calibri"/>
                <w:color w:val="auto"/>
                <w:sz w:val="16"/>
                <w:szCs w:val="16"/>
                <w:vertAlign w:val="superscript"/>
                <w:lang w:eastAsia="sk-SK"/>
              </w:rPr>
              <w:t xml:space="preserve">3  </w:t>
            </w:r>
            <w:r w:rsidRPr="00AF5668">
              <w:rPr>
                <w:rFonts w:ascii="Calibri" w:hAnsi="Calibri" w:cs="Calibri"/>
                <w:color w:val="auto"/>
                <w:sz w:val="16"/>
                <w:szCs w:val="16"/>
                <w:lang w:eastAsia="sk-SK"/>
              </w:rPr>
              <w:t>s ručným diaľkovým výpadom s regulovateľnou dobou miešania.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E42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6C6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B8A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3D1AC02"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3E445F"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DRUHÁ ČASŤ (sekcia): Granulačná sekcia linky</w:t>
            </w:r>
          </w:p>
        </w:tc>
      </w:tr>
      <w:tr w:rsidR="007E75BA" w:rsidRPr="00AF5668" w14:paraId="0EED566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84BF" w14:textId="2FDCE198"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DB159D1"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CF9D3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CFFFC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95691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14F0FED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4B22" w14:textId="4605DBE8"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2AA424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BD58F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0BA86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48E7C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D0DD4D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2909" w14:textId="3EE33264" w:rsidR="007E75BA" w:rsidRPr="00AF5668" w:rsidRDefault="007E75BA" w:rsidP="00F36CAB">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sidR="00F36CAB">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2CC418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závitovkového dopravníka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FB545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DEE46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5ECEB5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9B7D33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BA462" w14:textId="006B615B"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1CE20B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CAC40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CF4AC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74DFB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22573DB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B280" w14:textId="588D877B" w:rsidR="007E75BA" w:rsidRPr="00AF5668" w:rsidRDefault="007E75BA" w:rsidP="00F36CAB">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sidR="00F36CAB">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025BF1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202F5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C5FF7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E65BA8"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56C059F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818F6" w14:textId="5A29D885"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E1249AA"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vertikálneho korčekového elevátora 12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A0F6B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25C35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3C3B9EC"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D19EC4C"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3526" w14:textId="2CEC79F6"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F88BE6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Požiadavka opatrenia vertikálneho korčekového elevátora naberákmi na dopravu zmesy do zásobníkov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FD803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2B743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159C4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B420D4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ED9B" w14:textId="7C7F9F41"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ACA56E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Objem valca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73F47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7572C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C24E48"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3C4C2A40" w14:textId="77777777" w:rsidTr="005843B2">
        <w:tblPrEx>
          <w:jc w:val="left"/>
          <w:tblCellMar>
            <w:left w:w="70" w:type="dxa"/>
          </w:tblCellMar>
        </w:tblPrEx>
        <w:trPr>
          <w:trHeight w:val="2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3C12" w14:textId="6B2DAE04"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72466F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šnekom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FD9D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A4F67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8FA8D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EDC02D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A84C" w14:textId="24C46181"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E2E5DA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Spriahnuté s nastieraním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CB94A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395D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68A057"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8F1ABE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FF1F" w14:textId="71BC7520"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8F91C68"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Snímanie hladín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C39AF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1C159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E7566B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0C8CBF1"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C242" w14:textId="4DBCA298"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D3850E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φ 2200 s premiešavacím zariadením spriahnutým s rotačným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85134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413E5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2018E9C"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CF70B9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AB27" w14:textId="6CC3D2CC"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F66BF6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rotačného, nastieracieho vyprázdňovania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C989C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B7ED2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1140FD"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7E20D9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580D8" w14:textId="16F29FC8" w:rsidR="007E75BA" w:rsidRPr="00AF5668" w:rsidRDefault="007E75BA" w:rsidP="00F36CAB">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sidR="00F36CAB">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8ACAD3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Požadované plnenie granulátorov s regulovaním  rýchlosti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7E138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BF5E1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892F2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353182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EC11" w14:textId="1501D142"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78000F8"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B21E2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3BCC4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119BC2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1FC39C9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712D" w14:textId="12B35997"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EEF6DE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57938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C46C4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79BFE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19A47E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4191" w14:textId="34E9FF2D"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79217D0"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Snímanie prúdovej záťaže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A872F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50010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43DDA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533B9D7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174C" w14:textId="63B68089"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21BA92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granulátorov  4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3548C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35238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A0D5EC"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140341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3E8AB" w14:textId="74A26ABE"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3D1C22F"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kombinovaný válcový guličkový lis a drtič granulí</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136BA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15B2B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75260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36ED75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BC2AD" w14:textId="30880CFA"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F086300"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priemer guličky granulátora fí 2,5 mm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CAF67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5D98E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C0C5BE"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9138AA8"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485C8E"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TRETIA ČASŤ (sekcia): Presievacia sekcia linky</w:t>
            </w:r>
          </w:p>
        </w:tc>
      </w:tr>
      <w:tr w:rsidR="007E75BA" w:rsidRPr="00AF5668" w14:paraId="1D45A22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050D" w14:textId="726B130A"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ABDC281"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šikmého hrabličkového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DB8F3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127F0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A0436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C5B030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6C32" w14:textId="25F0F6AA"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B227775"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šikmého hrabličkového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4D8D5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32E65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BA8A5F"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85FA8EB"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0272" w14:textId="5F204F8F"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B5DD27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šikmého hrabličkového pásu do separátoru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5FED3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1CCDA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0A0B48"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F7B6F5A"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F817" w14:textId="0AA8B43D"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33D777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šikmý pás s postranicami k hrabličkovému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1C629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FF700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979C4B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1B6F9DD1"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9A41" w14:textId="6597420F"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40958D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Presievacia plocha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16CB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D5A9F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E7172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A7C4B2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1765" w14:textId="5F10DE27"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8BC4793"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1289A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3693F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D6761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5C003B4F"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32D6" w14:textId="71231980"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EBA33A1"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Nútený odsun odrolu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5B72F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555E0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04B0D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458FF6A" w14:textId="77777777"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0296F" w14:textId="1F31FEDA" w:rsidR="007E75BA" w:rsidRPr="00AF5668" w:rsidRDefault="007E75BA" w:rsidP="00F36CAB">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lastRenderedPageBreak/>
              <w:t>4</w:t>
            </w:r>
            <w:r w:rsidR="00F36CAB">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B7231B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rotačný válcový separátor so sitami fí 2,5, s prepadom po celej dĺžke so zabudovaným šnekovým vyprázdňovaním odrolu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EACBC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99040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13DA11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9C0EE2C"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511D" w14:textId="1F760AFF"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5738393"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Presievacia plocha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B878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DB19D0"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7A1D3F"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1AEDCC0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0A98" w14:textId="5A7BA4C8"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3691F51"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E345C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F9F8CD"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CAD22C"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7C6F138"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4364" w14:textId="08A51267"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AFE24E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Nútený odsun odrolu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DB6A8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9242AB"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143F23"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1D87B414" w14:textId="77777777"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9A1A" w14:textId="352DD7D3"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BC4D07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rotačný válcový separátor so sitami fí 2,2, s prepadom po celej dĺžke so zabudovaným šnekovým vyprázdňovaním odrolu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7DD97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0C969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F9784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165956C"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1421E7"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ŠTVRTÁ ČASŤ (sekcia): Sekcia sušenia a chladenia  linky</w:t>
            </w:r>
          </w:p>
        </w:tc>
      </w:tr>
      <w:tr w:rsidR="007E75BA" w:rsidRPr="00AF5668" w14:paraId="394E40B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4FD6" w14:textId="14350CF1"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C5DAB7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87F58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E43634"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005F2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56BDDE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8501" w14:textId="3854C011" w:rsidR="007E75BA" w:rsidRPr="00AF5668" w:rsidRDefault="00F36CAB"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CF931E2"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FB7F9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5BCC68"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BD7CDC"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4B4EF0C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D1340" w14:textId="2B3F90BD"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A4875C3"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sušičky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DA88E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C25E81"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B0663D"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5DEBC2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8BC9E" w14:textId="6764F137"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8E8D290"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E2BDF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9FB7C2"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5931F8"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14FBDC6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F651" w14:textId="17737232"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D2777E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2F200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ED4B5E"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713B4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1C43E28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1097" w14:textId="24C90628"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A832FCC"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D6EC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1F1DE3"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5CA4848"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5FF11CEF"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70061" w14:textId="7E228BE7" w:rsidR="007E75BA" w:rsidRPr="00AF5668" w:rsidRDefault="007E75BA"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sidR="005843B2">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BB67C2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Súčasťou rotačnej bubnovej sušičky je vytvrdzovacia sušička s miešadlom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C6BCC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446CC4"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0D729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5330B5A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EB1E" w14:textId="496AF8A2"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21BC61F"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8C868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10C46D"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4C60F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C44DE0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A97F" w14:textId="23612E7B"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3D735F8"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3E33D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57F3FC"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37D07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2036C8F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EEB0" w14:textId="6DA5C392"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9FFB39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chladiča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99D05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DB938C"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B81CD4"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7056DA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2876" w14:textId="18731DCA"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0222A8E"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C774C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D90058"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6EEECF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6B7FCCF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CD380" w14:textId="2D8139CB"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C5A8695"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E9B4A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C36EAA"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7931FE"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7B9E29B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7FF72" w14:textId="0AECA8F9"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F3F83D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B2B21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67F40D"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0A77AF"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0A5551F"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898C" w14:textId="0FC79D6B"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553B1AD"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Rotačný válcový chladič granulí s náklonom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D4106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859E4E"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16BEE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5B881F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38A6" w14:textId="1E2F97D8"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FED2B3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9F775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B2B580"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E9C85D"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45A06F5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7CAE" w14:textId="2A115009"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DE1EF88"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AF29D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E4290B"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0756F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3E558630"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C3120" w14:textId="08B8AEC3"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8556E45"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korčekového elevátora pre jemnú separáciu 12m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74182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CF1D6E"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A8E49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9557464"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AE69" w14:textId="38E02BEC"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874DD3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57768D"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6BC48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5F6FE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5843B2" w:rsidRPr="00AF5668" w14:paraId="68D9F9E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215A" w14:textId="22905AFB"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28F71C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Odchýlka v presnosti váženia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0DCC3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5F644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6968E3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EE46EE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797A" w14:textId="5132724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321ED4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Pásová váha so zabudovanou násypkou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9879D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87C82F"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717960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E71BB5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6942" w14:textId="670A54F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EF604E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2722E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72E3F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A051E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32FBDA2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DD972" w14:textId="24CF6734"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5FBAB2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E1CE9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C00F8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220E4F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C07FFE0"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CD387" w14:textId="5B3D6BA8" w:rsidR="007E75BA" w:rsidRPr="00AF5668" w:rsidRDefault="007E75BA"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sidR="005843B2">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27B8ED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zberného prachového reťazového dopravníka 14m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240C8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006A09"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F0A573"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D53538E"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F8B6" w14:textId="6D3A0C42"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6252AC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Obsah  zberného prachového reťazového dopravníka sa vracia do výroby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E69A7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BF90A1" w14:textId="77777777" w:rsidR="007E75BA" w:rsidRPr="00AF5668" w:rsidRDefault="007E75BA" w:rsidP="007E75BA">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1C577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03322BA"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0B94FB2"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PIATA ČASŤ (sekcia): Sekcia nanášania a balenia</w:t>
            </w:r>
          </w:p>
        </w:tc>
      </w:tr>
      <w:tr w:rsidR="005843B2" w:rsidRPr="00AF5668" w14:paraId="02ED46E4"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02DA" w14:textId="1DFC1B72"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822316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miešacej vane pre nástrek olejnín a konzervantov fí 1,2m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CDE57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E967D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4179D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F45DA9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5B70" w14:textId="322BE502"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551C3E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zásobníka rozpusteného materiálu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D4B10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6986A6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035E95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CF0E79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C16C" w14:textId="07F2FFEC"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DAF106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 nástrek tekutín a práškovanie,čerpadlo,ventil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15BDF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24EE6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DA475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3DB9E6D"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A0A1" w14:textId="0568B2E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A4F438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podľa receptúry - nástrek tekutín a práškovanie,čerpadlo,ventil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DED32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569C9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C118A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71FD93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99AAE" w14:textId="65DCDA04"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78FF24F"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Príkon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4F862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DA94F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9242F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701E7BC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0AF0" w14:textId="209BC3EA"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9F991F9"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61CFCE"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6DDD3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CC567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5DC28C9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86D8" w14:textId="29A96C26"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9C1F3CB"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korečkového elevátora je 14m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B29F1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8E283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BA9D7A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72CA5357"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3B4E" w14:textId="107F5408"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84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084D1C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Baliaci stroj pre veľkorozmerové vrecia BIG BAG - vrecia 600kg, 800kg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70090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17D7B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BB76D3"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DEA541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36E0" w14:textId="1F5D4DE1"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F021C65"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08338B"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vriec/hod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AE481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10F9596"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2D7AF7B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C8F8" w14:textId="58832EE3"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CD5C64F"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Hrubé, jemné plnenie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2593F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AA980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9796A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7FFEEE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A455" w14:textId="1AF3FB68"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C1638F5"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Elektronické váženie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93CDF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50869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4757CB"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4B33465"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B376" w14:textId="371AC1C0"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88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AFDA1C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Tlačiareň čiarového kódu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33A542"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57B2A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6CF30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6EB0626"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EDE806"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ŠIESTA ČASŤ (sekcia): Sekcia odprašovania</w:t>
            </w:r>
          </w:p>
        </w:tc>
      </w:tr>
      <w:tr w:rsidR="005843B2" w:rsidRPr="00AF5668" w14:paraId="10DD1CE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9CB9" w14:textId="38A626D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924328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Objem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B376A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DAD58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53F84F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4FA7ACF" w14:textId="77777777"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7DBE" w14:textId="1553A206"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A4996A0" w14:textId="1B2B9D79" w:rsidR="005843B2" w:rsidRPr="00AF5668" w:rsidRDefault="002A2586" w:rsidP="005843B2">
            <w:pPr>
              <w:rPr>
                <w:rFonts w:ascii="Calibri" w:hAnsi="Calibri" w:cs="Calibri"/>
                <w:color w:val="auto"/>
                <w:sz w:val="16"/>
                <w:szCs w:val="16"/>
                <w:lang w:eastAsia="sk-SK"/>
              </w:rPr>
            </w:pPr>
            <w:r>
              <w:rPr>
                <w:rFonts w:ascii="Calibri" w:hAnsi="Calibri" w:cs="Calibri"/>
                <w:color w:val="auto"/>
                <w:sz w:val="16"/>
                <w:szCs w:val="16"/>
                <w:lang w:eastAsia="sk-SK"/>
              </w:rPr>
              <w:t>Tesniace ústrojenstv</w:t>
            </w:r>
            <w:r w:rsidR="005843B2" w:rsidRPr="00AF5668">
              <w:rPr>
                <w:rFonts w:ascii="Calibri" w:hAnsi="Calibri" w:cs="Calibri"/>
                <w:color w:val="auto"/>
                <w:sz w:val="16"/>
                <w:szCs w:val="16"/>
                <w:lang w:eastAsia="sk-SK"/>
              </w:rPr>
              <w:t>o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243F3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9AA2B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061DA2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28D121F4" w14:textId="77777777"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27F9" w14:textId="4E672D55"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6784DF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odlučovača prachu cyklón s tesniacim ústrojenstvom s jedným výstupným ventilom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5362F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08184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97923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751D6C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4EC0" w14:textId="0FD341EC"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EAA1608" w14:textId="7344DBE2"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odlučovačov prachu cyklón s te</w:t>
            </w:r>
            <w:r w:rsidR="002A2586">
              <w:rPr>
                <w:rFonts w:ascii="Calibri" w:hAnsi="Calibri" w:cs="Calibri"/>
                <w:color w:val="auto"/>
                <w:sz w:val="16"/>
                <w:szCs w:val="16"/>
                <w:lang w:eastAsia="sk-SK"/>
              </w:rPr>
              <w:t>s</w:t>
            </w:r>
            <w:r w:rsidRPr="00AF5668">
              <w:rPr>
                <w:rFonts w:ascii="Calibri" w:hAnsi="Calibri" w:cs="Calibri"/>
                <w:color w:val="auto"/>
                <w:sz w:val="16"/>
                <w:szCs w:val="16"/>
                <w:lang w:eastAsia="sk-SK"/>
              </w:rPr>
              <w:t>niacim ústrojenstvom 2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1C1B8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58F61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AE5A75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4F8F1E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604A" w14:textId="0133FC0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B82B6E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AE678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C54ED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56EC14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3976663B"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4ADC4" w14:textId="0024A7BB"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A6B0E4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Pneumatický oklep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10482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AC27F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E8683A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89502F2"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CABF2" w14:textId="475939D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89D137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Šnekové vyprázdňovanie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00B10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94D3A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E8893A6"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30D81C3"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EE3C" w14:textId="46302328"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726320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vysokoúčinný vzduchový filter hadicový s dvomi výstupnými závitovkami a dvomi vypúšťacími ventilmi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B677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9DA13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3F8CE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AC6AF2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FBD1" w14:textId="008916F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6C4630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vysokoúčinného filtra hadicového 2ks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1714A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8004B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4297D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8D47CD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160F" w14:textId="70D1007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CCA069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6B406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923A5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D5A2D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3D78DD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9460" w14:textId="73B155B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8DA0C0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0C4A9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297AD0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FD685C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09ACCAE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794C" w14:textId="51CAEA31"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6022171"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C9B4C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2A2AF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7BFF1D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B41F8C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A994" w14:textId="118F4151"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FA66C4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95C88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399A0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D631D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0C418D8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48F4" w14:textId="305320DD"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F8872B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A5813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59FCC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F445A1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2BE629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7E6F" w14:textId="7D22992C"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E0254F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2967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D3546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59F95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45220B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9A78D" w14:textId="4D17DC9A"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4FDC4D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75F07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97805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2270E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651FBA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DB4E" w14:textId="181A4856"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7931C7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B81F5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m3/hod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96BD6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4ECAA6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0AE303F"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CF8C" w14:textId="4EFAA28E"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5971496" w14:textId="543DE32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w:t>
            </w:r>
            <w:r w:rsidR="002A2586">
              <w:rPr>
                <w:rFonts w:ascii="Calibri" w:hAnsi="Calibri" w:cs="Calibri"/>
                <w:color w:val="auto"/>
                <w:sz w:val="16"/>
                <w:szCs w:val="16"/>
                <w:lang w:eastAsia="sk-SK"/>
              </w:rPr>
              <w:t>konu výstupného ventilátora chla</w:t>
            </w:r>
            <w:r w:rsidRPr="00AF5668">
              <w:rPr>
                <w:rFonts w:ascii="Calibri" w:hAnsi="Calibri" w:cs="Calibri"/>
                <w:color w:val="auto"/>
                <w:sz w:val="16"/>
                <w:szCs w:val="16"/>
                <w:lang w:eastAsia="sk-SK"/>
              </w:rPr>
              <w:t>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FD997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F4E49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F31D0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7D09664" w14:textId="77777777"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DC764" w14:textId="709E83D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5570D6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A9626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32238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88C3E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5843B2" w:rsidRPr="00AF5668" w14:paraId="536FED00" w14:textId="77777777"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3E83" w14:textId="684B75D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E390CA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A7D73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F8EDD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C9312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7EFF22F" w14:textId="77777777"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038D" w14:textId="788EBEBE"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168F6F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Tepelný elektrický výmenník so zabudovanými špirálami s reguláciou výkonu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D6304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07CF0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9DAC8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02B4A1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D1C2" w14:textId="6D110A4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4BDF3C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reťazového dopravníka odrolového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3D7C7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DBFDE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A759C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04A9B89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E2F8" w14:textId="0F0C10CA"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DA107A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odrolového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B0804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35D63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68058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6B71AD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F52E" w14:textId="041603C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B3CE9B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odrolového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DFAD3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05ABD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E9E372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7803E6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F9E3" w14:textId="61F28D97"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6B8210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recyklačného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D7DFC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B0FE7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1F941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339A8CA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89F3" w14:textId="6C596FAA"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470046"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Výkon reťazového dopravníka recyklačného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E264D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430C54"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D3CE14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7E75BA" w:rsidRPr="00AF5668" w14:paraId="01927B6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96D1" w14:textId="14E5D23A"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330B9F4"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recyklačného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5A79F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04E42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B1583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1DBDD9E"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B958352" w14:textId="77777777" w:rsidR="007E75BA" w:rsidRPr="00AF5668" w:rsidRDefault="007E75BA" w:rsidP="007E75BA">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PRVKY inteligentných inovácií </w:t>
            </w:r>
          </w:p>
        </w:tc>
      </w:tr>
      <w:tr w:rsidR="007E75BA" w:rsidRPr="00AF5668" w14:paraId="06354396"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F34E" w14:textId="64517EF7"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36FC94E"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Automatizácia výrobného procesu s cieľom minimalizovať zásahy pracovníkov len na nastavovacie, kontrolné a servisné úkony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8AAA9A"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BF93C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C947410"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B133172" w14:textId="77777777" w:rsidTr="005843B2">
        <w:tblPrEx>
          <w:jc w:val="left"/>
          <w:tblCellMar>
            <w:left w:w="70" w:type="dxa"/>
          </w:tblCellMar>
        </w:tblPrEx>
        <w:trPr>
          <w:trHeight w:val="22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86B1" w14:textId="55A22C18"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lastRenderedPageBreak/>
              <w:t>117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F320CCA"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Dátová zostava, zber dát a ich triedenie a grafický výstup, ukladanie na elektronické médium pre kľúčové hodnoty:                                                                                                                                                                                                                                                                                                                          </w:t>
            </w:r>
            <w:r w:rsidRPr="00AF5668">
              <w:rPr>
                <w:rFonts w:ascii="Calibri" w:hAnsi="Calibri" w:cs="Calibri"/>
                <w:color w:val="auto"/>
                <w:sz w:val="16"/>
                <w:szCs w:val="16"/>
                <w:lang w:eastAsia="sk-SK"/>
              </w:rPr>
              <w:br/>
              <w:t>- evidencia množstva vstupného a výstupného materiálu počas vybraného obdobia</w:t>
            </w:r>
            <w:r w:rsidRPr="00AF5668">
              <w:rPr>
                <w:rFonts w:ascii="Calibri" w:hAnsi="Calibri" w:cs="Calibri"/>
                <w:color w:val="auto"/>
                <w:sz w:val="16"/>
                <w:szCs w:val="16"/>
                <w:lang w:eastAsia="sk-SK"/>
              </w:rPr>
              <w:br/>
              <w:t>- pomer medzi vstupnou a výstupnou vlhkosťou materiálu v meranom časovom období</w:t>
            </w:r>
            <w:r w:rsidRPr="00AF5668">
              <w:rPr>
                <w:rFonts w:ascii="Calibri" w:hAnsi="Calibri" w:cs="Calibri"/>
                <w:color w:val="auto"/>
                <w:sz w:val="16"/>
                <w:szCs w:val="16"/>
                <w:lang w:eastAsia="sk-SK"/>
              </w:rPr>
              <w:br/>
              <w:t>- prúdové zaťaženie jednotlivých častí linky</w:t>
            </w:r>
            <w:r w:rsidRPr="00AF5668">
              <w:rPr>
                <w:rFonts w:ascii="Calibri" w:hAnsi="Calibri" w:cs="Calibri"/>
                <w:color w:val="auto"/>
                <w:sz w:val="16"/>
                <w:szCs w:val="16"/>
                <w:lang w:eastAsia="sk-SK"/>
              </w:rPr>
              <w:br/>
              <w:t>- celkový čas výroby</w:t>
            </w:r>
            <w:r w:rsidRPr="00AF5668">
              <w:rPr>
                <w:rFonts w:ascii="Calibri" w:hAnsi="Calibri" w:cs="Calibri"/>
                <w:color w:val="auto"/>
                <w:sz w:val="16"/>
                <w:szCs w:val="16"/>
                <w:lang w:eastAsia="sk-SK"/>
              </w:rPr>
              <w:br/>
              <w:t>- celkový čas výpadkov linky, údržby</w:t>
            </w:r>
            <w:r w:rsidRPr="00AF5668">
              <w:rPr>
                <w:rFonts w:ascii="Calibri" w:hAnsi="Calibri" w:cs="Calibri"/>
                <w:color w:val="auto"/>
                <w:sz w:val="16"/>
                <w:szCs w:val="16"/>
                <w:lang w:eastAsia="sk-SK"/>
              </w:rPr>
              <w:br/>
              <w:t>- stupeň využitia  linky                                                                                                                         - prehľad stavu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218F1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7AC91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81FEA7"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B5B017E" w14:textId="77777777"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CC804" w14:textId="2E143BE3"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47226FC" w14:textId="77777777" w:rsidR="007E75BA" w:rsidRPr="00AF5668" w:rsidRDefault="007E75BA" w:rsidP="008D28AF">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Automatická analýza dát s výsledkom aplikovaným do výrobného procesu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4E49BF"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6FE0B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0C3BB3"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37773AD6"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512D7" w14:textId="104874BF"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3C0BAAA"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Optimalizácia a regulácia energetickej a výrobnej sústavy na základe senzorických dát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C5EFA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871EEC"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9BA345A"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6919CA55"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EAEC" w14:textId="6FFD55C5"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AF94F00"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Softvérová evidencia vstupov a výstupov z a do  výroby a jej prepojenie na podnikový skladový a ekonomický systém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58A92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5E74F7"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BA1739"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A609329"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41CE9" w14:textId="2970CBD6"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A85DE0E"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Kybernetická bezpečnosť výrobnej linky s ohľadom na prepojenie na vzdialených užívateľov a jej hardverové  a softvérové riešenie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A47688"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64292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8ABC2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14DA285E"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A5CD1" w14:textId="66B42B1B"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0C79E5D" w14:textId="62DEA083" w:rsidR="007E75BA" w:rsidRPr="00AF5668" w:rsidRDefault="007E75BA" w:rsidP="002A2586">
            <w:pPr>
              <w:rPr>
                <w:rFonts w:ascii="Calibri" w:hAnsi="Calibri" w:cs="Calibri"/>
                <w:color w:val="auto"/>
                <w:sz w:val="16"/>
                <w:szCs w:val="16"/>
                <w:lang w:eastAsia="sk-SK"/>
              </w:rPr>
            </w:pPr>
            <w:r w:rsidRPr="00AF5668">
              <w:rPr>
                <w:rFonts w:ascii="Calibri" w:hAnsi="Calibri" w:cs="Calibri"/>
                <w:color w:val="auto"/>
                <w:sz w:val="16"/>
                <w:szCs w:val="16"/>
                <w:lang w:eastAsia="sk-SK"/>
              </w:rPr>
              <w:t>Integrovaný výstražný systém zabezpečujúci na diaľku informácie k predchádzani</w:t>
            </w:r>
            <w:r w:rsidR="002A2586">
              <w:rPr>
                <w:rFonts w:ascii="Calibri" w:hAnsi="Calibri" w:cs="Calibri"/>
                <w:color w:val="auto"/>
                <w:sz w:val="16"/>
                <w:szCs w:val="16"/>
                <w:lang w:eastAsia="sk-SK"/>
              </w:rPr>
              <w:t>u</w:t>
            </w:r>
            <w:r w:rsidRPr="00AF5668">
              <w:rPr>
                <w:rFonts w:ascii="Calibri" w:hAnsi="Calibri" w:cs="Calibri"/>
                <w:color w:val="auto"/>
                <w:sz w:val="16"/>
                <w:szCs w:val="16"/>
                <w:lang w:eastAsia="sk-SK"/>
              </w:rPr>
              <w:t xml:space="preserve"> výpadkov produkcie a poškodeniu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130080"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06D02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16BEFC5"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2141DFB5" w14:textId="77777777" w:rsidTr="005843B2">
        <w:tblPrEx>
          <w:jc w:val="left"/>
          <w:tblCellMar>
            <w:left w:w="70" w:type="dxa"/>
          </w:tblCellMar>
        </w:tblPrEx>
        <w:trPr>
          <w:trHeight w:val="91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62C9" w14:textId="304A7128" w:rsidR="007E75BA" w:rsidRPr="00AF5668" w:rsidRDefault="005843B2" w:rsidP="007E75BA">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7197B2F"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Senzory na zber a analýzu dát v rôznych častiach linky, ktoré umožňujú získavanie dát z fungovania , merania fyzikálnych veličín a ďalších údajov, ktoré po prevode do digitálnej formy umožňujú ich zapojenie do komplexnejších inteligentných riešení.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977C75"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8E9229"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89F9D3"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0353EEED"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72FE43D" w14:textId="77777777" w:rsidR="007E75BA" w:rsidRPr="00AF5668" w:rsidRDefault="007E75BA" w:rsidP="007E75BA">
            <w:pPr>
              <w:jc w:val="center"/>
              <w:rPr>
                <w:rFonts w:ascii="Calibri" w:hAnsi="Calibri" w:cs="Calibri"/>
                <w:b/>
                <w:bCs/>
                <w:color w:val="000000"/>
                <w:sz w:val="18"/>
                <w:szCs w:val="18"/>
                <w:lang w:eastAsia="sk-SK"/>
              </w:rPr>
            </w:pPr>
            <w:r w:rsidRPr="00AF5668">
              <w:rPr>
                <w:rFonts w:ascii="Calibri" w:hAnsi="Calibri" w:cs="Calibri"/>
                <w:b/>
                <w:bCs/>
                <w:color w:val="000000"/>
                <w:sz w:val="18"/>
                <w:szCs w:val="18"/>
                <w:lang w:eastAsia="sk-SK"/>
              </w:rPr>
              <w:t>Rozsah DODÁVKY</w:t>
            </w:r>
          </w:p>
        </w:tc>
      </w:tr>
      <w:tr w:rsidR="007E75BA" w:rsidRPr="00AF5668" w14:paraId="05D6B70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A9D4" w14:textId="6A1FF37C"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8DCF88B"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Doprava, vykládka, prevoz na miesto inštalácie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37C4C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8445A1"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7014B2"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7E75BA" w:rsidRPr="00AF5668" w14:paraId="424776AF"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82A2A" w14:textId="5B52BE9F" w:rsidR="007E75BA" w:rsidRPr="00AF5668" w:rsidRDefault="005843B2" w:rsidP="007E75BA">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AB63D97" w14:textId="77777777" w:rsidR="007E75BA" w:rsidRPr="00AF5668" w:rsidRDefault="007E75BA" w:rsidP="007E75BA">
            <w:pPr>
              <w:rPr>
                <w:rFonts w:ascii="Calibri" w:hAnsi="Calibri" w:cs="Calibri"/>
                <w:color w:val="auto"/>
                <w:sz w:val="16"/>
                <w:szCs w:val="16"/>
                <w:lang w:eastAsia="sk-SK"/>
              </w:rPr>
            </w:pPr>
            <w:r w:rsidRPr="00AF5668">
              <w:rPr>
                <w:rFonts w:ascii="Calibri" w:hAnsi="Calibri" w:cs="Calibri"/>
                <w:color w:val="auto"/>
                <w:sz w:val="16"/>
                <w:szCs w:val="16"/>
                <w:lang w:eastAsia="sk-SK"/>
              </w:rPr>
              <w:t>Inštalácia na mieste a uvedenie do prevádzky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658366"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6ECD13" w14:textId="77777777" w:rsidR="007E75BA" w:rsidRPr="00AF5668" w:rsidRDefault="007E75BA" w:rsidP="007E75BA">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EBE36C1" w14:textId="77777777" w:rsidR="007E75BA" w:rsidRPr="00AF5668" w:rsidRDefault="007E75BA" w:rsidP="007E75BA">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bl>
    <w:p w14:paraId="1BB503A9" w14:textId="77777777" w:rsidR="007668C9" w:rsidRPr="00AF5668" w:rsidRDefault="007668C9">
      <w:pPr>
        <w:spacing w:line="276" w:lineRule="auto"/>
        <w:jc w:val="both"/>
        <w:rPr>
          <w:rFonts w:asciiTheme="minorHAnsi" w:hAnsiTheme="minorHAnsi" w:cstheme="minorHAnsi"/>
          <w:b/>
          <w:bCs/>
          <w:sz w:val="22"/>
          <w:szCs w:val="22"/>
        </w:rPr>
      </w:pPr>
    </w:p>
    <w:p w14:paraId="0A5A2ECF" w14:textId="77777777" w:rsidR="007668C9" w:rsidRPr="00AF5668" w:rsidRDefault="007668C9">
      <w:pPr>
        <w:spacing w:line="276" w:lineRule="auto"/>
        <w:jc w:val="both"/>
        <w:rPr>
          <w:rFonts w:asciiTheme="minorHAnsi" w:hAnsiTheme="minorHAnsi" w:cstheme="minorHAnsi"/>
          <w:b/>
          <w:bCs/>
          <w:sz w:val="22"/>
          <w:szCs w:val="22"/>
        </w:rPr>
      </w:pPr>
    </w:p>
    <w:p w14:paraId="40C26875" w14:textId="77777777" w:rsidR="007668C9" w:rsidRPr="00AF5668" w:rsidRDefault="007668C9">
      <w:pPr>
        <w:spacing w:line="276" w:lineRule="auto"/>
        <w:jc w:val="both"/>
        <w:rPr>
          <w:rFonts w:asciiTheme="minorHAnsi" w:hAnsiTheme="minorHAnsi" w:cstheme="minorHAnsi"/>
          <w:b/>
          <w:bCs/>
          <w:sz w:val="22"/>
          <w:szCs w:val="22"/>
        </w:rPr>
      </w:pPr>
    </w:p>
    <w:p w14:paraId="7D2E1F40" w14:textId="77777777" w:rsidR="007668C9" w:rsidRPr="00AF5668" w:rsidRDefault="007668C9">
      <w:pPr>
        <w:spacing w:line="276" w:lineRule="auto"/>
        <w:jc w:val="both"/>
        <w:rPr>
          <w:rFonts w:asciiTheme="minorHAnsi" w:hAnsiTheme="minorHAnsi" w:cstheme="minorHAnsi"/>
          <w:b/>
          <w:bCs/>
          <w:sz w:val="22"/>
          <w:szCs w:val="22"/>
        </w:rPr>
      </w:pPr>
    </w:p>
    <w:p w14:paraId="6D71D6C7" w14:textId="77777777" w:rsidR="007668C9" w:rsidRPr="00AF5668" w:rsidRDefault="007668C9">
      <w:pPr>
        <w:spacing w:line="276" w:lineRule="auto"/>
        <w:jc w:val="both"/>
        <w:rPr>
          <w:rFonts w:asciiTheme="minorHAnsi" w:hAnsiTheme="minorHAnsi" w:cstheme="minorHAnsi"/>
          <w:b/>
          <w:bCs/>
          <w:sz w:val="22"/>
          <w:szCs w:val="22"/>
        </w:rPr>
      </w:pPr>
    </w:p>
    <w:p w14:paraId="43498C4D" w14:textId="77777777" w:rsidR="007668C9" w:rsidRPr="00AF5668" w:rsidRDefault="007668C9">
      <w:pPr>
        <w:spacing w:line="276" w:lineRule="auto"/>
        <w:jc w:val="both"/>
        <w:rPr>
          <w:rFonts w:asciiTheme="minorHAnsi" w:hAnsiTheme="minorHAnsi" w:cstheme="minorHAnsi"/>
          <w:b/>
          <w:bCs/>
          <w:sz w:val="22"/>
          <w:szCs w:val="22"/>
        </w:rPr>
      </w:pPr>
    </w:p>
    <w:p w14:paraId="7798311F" w14:textId="77777777" w:rsidR="007668C9" w:rsidRPr="00AF5668" w:rsidRDefault="007668C9">
      <w:pPr>
        <w:spacing w:line="276" w:lineRule="auto"/>
        <w:jc w:val="both"/>
        <w:rPr>
          <w:rFonts w:asciiTheme="minorHAnsi" w:hAnsiTheme="minorHAnsi" w:cstheme="minorHAnsi"/>
          <w:b/>
          <w:bCs/>
          <w:sz w:val="22"/>
          <w:szCs w:val="22"/>
        </w:rPr>
      </w:pPr>
    </w:p>
    <w:p w14:paraId="24A17996" w14:textId="77777777" w:rsidR="007668C9" w:rsidRPr="00AF5668" w:rsidRDefault="007668C9">
      <w:pPr>
        <w:spacing w:line="276" w:lineRule="auto"/>
        <w:jc w:val="both"/>
        <w:rPr>
          <w:rFonts w:asciiTheme="minorHAnsi" w:hAnsiTheme="minorHAnsi" w:cstheme="minorHAnsi"/>
          <w:b/>
          <w:bCs/>
          <w:sz w:val="22"/>
          <w:szCs w:val="22"/>
        </w:rPr>
      </w:pPr>
    </w:p>
    <w:p w14:paraId="61C224C4" w14:textId="77777777" w:rsidR="007668C9" w:rsidRPr="00AF5668" w:rsidRDefault="007668C9">
      <w:pPr>
        <w:spacing w:line="276" w:lineRule="auto"/>
        <w:jc w:val="both"/>
        <w:rPr>
          <w:rFonts w:asciiTheme="minorHAnsi" w:hAnsiTheme="minorHAnsi" w:cstheme="minorHAnsi"/>
          <w:b/>
          <w:bCs/>
          <w:sz w:val="22"/>
          <w:szCs w:val="22"/>
        </w:rPr>
      </w:pPr>
    </w:p>
    <w:p w14:paraId="420BB6FC" w14:textId="77777777" w:rsidR="008D28AF" w:rsidRPr="00AF5668" w:rsidRDefault="008D28AF">
      <w:pPr>
        <w:spacing w:line="276" w:lineRule="auto"/>
        <w:jc w:val="both"/>
        <w:rPr>
          <w:rFonts w:asciiTheme="minorHAnsi" w:hAnsiTheme="minorHAnsi" w:cstheme="minorHAnsi"/>
          <w:b/>
          <w:bCs/>
          <w:sz w:val="22"/>
          <w:szCs w:val="22"/>
        </w:rPr>
      </w:pPr>
    </w:p>
    <w:p w14:paraId="5677B2B1" w14:textId="77777777" w:rsidR="008D28AF" w:rsidRPr="00AF5668" w:rsidRDefault="008D28AF">
      <w:pPr>
        <w:spacing w:line="276" w:lineRule="auto"/>
        <w:jc w:val="both"/>
        <w:rPr>
          <w:rFonts w:asciiTheme="minorHAnsi" w:hAnsiTheme="minorHAnsi" w:cstheme="minorHAnsi"/>
          <w:b/>
          <w:bCs/>
          <w:sz w:val="22"/>
          <w:szCs w:val="22"/>
        </w:rPr>
      </w:pPr>
    </w:p>
    <w:p w14:paraId="490F25A3" w14:textId="77777777" w:rsidR="008D28AF" w:rsidRPr="00AF5668" w:rsidRDefault="008D28AF">
      <w:pPr>
        <w:spacing w:line="276" w:lineRule="auto"/>
        <w:jc w:val="both"/>
        <w:rPr>
          <w:rFonts w:asciiTheme="minorHAnsi" w:hAnsiTheme="minorHAnsi" w:cstheme="minorHAnsi"/>
          <w:b/>
          <w:bCs/>
          <w:sz w:val="22"/>
          <w:szCs w:val="22"/>
        </w:rPr>
      </w:pPr>
    </w:p>
    <w:p w14:paraId="6523C949" w14:textId="77777777" w:rsidR="008D28AF" w:rsidRPr="00AF5668" w:rsidRDefault="008D28AF">
      <w:pPr>
        <w:spacing w:line="276" w:lineRule="auto"/>
        <w:jc w:val="both"/>
        <w:rPr>
          <w:rFonts w:asciiTheme="minorHAnsi" w:hAnsiTheme="minorHAnsi" w:cstheme="minorHAnsi"/>
          <w:b/>
          <w:bCs/>
          <w:sz w:val="22"/>
          <w:szCs w:val="22"/>
        </w:rPr>
      </w:pPr>
    </w:p>
    <w:p w14:paraId="28EDE504" w14:textId="77777777" w:rsidR="008D28AF" w:rsidRPr="00AF5668" w:rsidRDefault="008D28AF">
      <w:pPr>
        <w:spacing w:line="276" w:lineRule="auto"/>
        <w:jc w:val="both"/>
        <w:rPr>
          <w:rFonts w:asciiTheme="minorHAnsi" w:hAnsiTheme="minorHAnsi" w:cstheme="minorHAnsi"/>
          <w:b/>
          <w:bCs/>
          <w:sz w:val="22"/>
          <w:szCs w:val="22"/>
        </w:rPr>
      </w:pPr>
    </w:p>
    <w:p w14:paraId="497788B8" w14:textId="77777777" w:rsidR="008D28AF" w:rsidRPr="00AF5668" w:rsidRDefault="008D28AF">
      <w:pPr>
        <w:spacing w:line="276" w:lineRule="auto"/>
        <w:jc w:val="both"/>
        <w:rPr>
          <w:rFonts w:asciiTheme="minorHAnsi" w:hAnsiTheme="minorHAnsi" w:cstheme="minorHAnsi"/>
          <w:b/>
          <w:bCs/>
          <w:sz w:val="22"/>
          <w:szCs w:val="22"/>
        </w:rPr>
      </w:pPr>
    </w:p>
    <w:p w14:paraId="09C4D283" w14:textId="77777777" w:rsidR="008D28AF" w:rsidRPr="00AF5668" w:rsidRDefault="008D28AF">
      <w:pPr>
        <w:spacing w:line="276" w:lineRule="auto"/>
        <w:jc w:val="both"/>
        <w:rPr>
          <w:rFonts w:asciiTheme="minorHAnsi" w:hAnsiTheme="minorHAnsi" w:cstheme="minorHAnsi"/>
          <w:b/>
          <w:bCs/>
          <w:sz w:val="22"/>
          <w:szCs w:val="22"/>
        </w:rPr>
      </w:pPr>
    </w:p>
    <w:p w14:paraId="5ECCB2FF" w14:textId="77777777" w:rsidR="008D28AF" w:rsidRPr="00AF5668" w:rsidRDefault="008D28AF">
      <w:pPr>
        <w:spacing w:line="276" w:lineRule="auto"/>
        <w:jc w:val="both"/>
        <w:rPr>
          <w:rFonts w:asciiTheme="minorHAnsi" w:hAnsiTheme="minorHAnsi" w:cstheme="minorHAnsi"/>
          <w:b/>
          <w:bCs/>
          <w:sz w:val="22"/>
          <w:szCs w:val="22"/>
        </w:rPr>
      </w:pPr>
    </w:p>
    <w:p w14:paraId="6DFBBE72" w14:textId="77777777" w:rsidR="008D28AF" w:rsidRPr="00AF5668" w:rsidRDefault="008D28AF">
      <w:pPr>
        <w:spacing w:line="276" w:lineRule="auto"/>
        <w:jc w:val="both"/>
        <w:rPr>
          <w:rFonts w:asciiTheme="minorHAnsi" w:hAnsiTheme="minorHAnsi" w:cstheme="minorHAnsi"/>
          <w:b/>
          <w:bCs/>
          <w:sz w:val="22"/>
          <w:szCs w:val="22"/>
        </w:rPr>
      </w:pPr>
    </w:p>
    <w:p w14:paraId="6DC60523" w14:textId="77777777" w:rsidR="008D28AF" w:rsidRPr="00AF5668" w:rsidRDefault="008D28AF">
      <w:pPr>
        <w:spacing w:line="276" w:lineRule="auto"/>
        <w:jc w:val="both"/>
        <w:rPr>
          <w:rFonts w:asciiTheme="minorHAnsi" w:hAnsiTheme="minorHAnsi" w:cstheme="minorHAnsi"/>
          <w:b/>
          <w:bCs/>
          <w:sz w:val="22"/>
          <w:szCs w:val="22"/>
        </w:rPr>
      </w:pPr>
    </w:p>
    <w:p w14:paraId="60BFF4F1" w14:textId="77777777" w:rsidR="008D28AF" w:rsidRPr="00AF5668" w:rsidRDefault="008D28AF">
      <w:pPr>
        <w:spacing w:line="276" w:lineRule="auto"/>
        <w:jc w:val="both"/>
        <w:rPr>
          <w:rFonts w:asciiTheme="minorHAnsi" w:hAnsiTheme="minorHAnsi" w:cstheme="minorHAnsi"/>
          <w:b/>
          <w:bCs/>
          <w:sz w:val="22"/>
          <w:szCs w:val="22"/>
        </w:rPr>
      </w:pPr>
    </w:p>
    <w:p w14:paraId="3F24AAAD" w14:textId="77777777" w:rsidR="008D28AF" w:rsidRPr="00AF5668" w:rsidRDefault="008D28AF">
      <w:pPr>
        <w:spacing w:line="276" w:lineRule="auto"/>
        <w:jc w:val="both"/>
        <w:rPr>
          <w:rFonts w:asciiTheme="minorHAnsi" w:hAnsiTheme="minorHAnsi" w:cstheme="minorHAnsi"/>
          <w:b/>
          <w:bCs/>
          <w:sz w:val="22"/>
          <w:szCs w:val="22"/>
        </w:rPr>
      </w:pPr>
    </w:p>
    <w:p w14:paraId="7CB4829D" w14:textId="77777777" w:rsidR="008D28AF" w:rsidRPr="00AF5668" w:rsidRDefault="008D28AF">
      <w:pPr>
        <w:spacing w:line="276" w:lineRule="auto"/>
        <w:jc w:val="both"/>
        <w:rPr>
          <w:rFonts w:asciiTheme="minorHAnsi" w:hAnsiTheme="minorHAnsi" w:cstheme="minorHAnsi"/>
          <w:b/>
          <w:bCs/>
          <w:sz w:val="22"/>
          <w:szCs w:val="22"/>
        </w:rPr>
      </w:pPr>
    </w:p>
    <w:p w14:paraId="3403C416" w14:textId="77777777" w:rsidR="008D28AF" w:rsidRPr="00AF5668" w:rsidRDefault="008D28AF">
      <w:pPr>
        <w:spacing w:line="276" w:lineRule="auto"/>
        <w:jc w:val="both"/>
        <w:rPr>
          <w:rFonts w:asciiTheme="minorHAnsi" w:hAnsiTheme="minorHAnsi" w:cstheme="minorHAnsi"/>
          <w:b/>
          <w:bCs/>
          <w:sz w:val="22"/>
          <w:szCs w:val="22"/>
        </w:rPr>
      </w:pPr>
    </w:p>
    <w:p w14:paraId="0F864DFF" w14:textId="77777777" w:rsidR="008D28AF" w:rsidRPr="00AF5668" w:rsidRDefault="008D28AF">
      <w:pPr>
        <w:spacing w:line="276" w:lineRule="auto"/>
        <w:jc w:val="both"/>
        <w:rPr>
          <w:rFonts w:asciiTheme="minorHAnsi" w:hAnsiTheme="minorHAnsi" w:cstheme="minorHAnsi"/>
          <w:b/>
          <w:bCs/>
          <w:sz w:val="22"/>
          <w:szCs w:val="22"/>
        </w:rPr>
      </w:pPr>
    </w:p>
    <w:p w14:paraId="700952A9" w14:textId="77777777" w:rsidR="007668C9" w:rsidRPr="00AF5668" w:rsidRDefault="00FB1597">
      <w:pPr>
        <w:spacing w:line="276" w:lineRule="auto"/>
        <w:jc w:val="center"/>
        <w:rPr>
          <w:smallCaps/>
        </w:rPr>
      </w:pPr>
      <w:r w:rsidRPr="00AF5668">
        <w:rPr>
          <w:rFonts w:asciiTheme="minorHAnsi" w:hAnsiTheme="minorHAnsi" w:cstheme="minorHAnsi"/>
          <w:b/>
          <w:smallCaps/>
          <w:sz w:val="22"/>
          <w:szCs w:val="22"/>
        </w:rPr>
        <w:lastRenderedPageBreak/>
        <w:t>Príloha č. 2 – Kalkulácia ceny</w:t>
      </w:r>
    </w:p>
    <w:p w14:paraId="30B506F8" w14:textId="77777777" w:rsidR="007668C9" w:rsidRPr="00AF5668" w:rsidRDefault="007668C9">
      <w:pPr>
        <w:spacing w:line="276" w:lineRule="auto"/>
        <w:jc w:val="both"/>
        <w:rPr>
          <w:rFonts w:asciiTheme="minorHAnsi" w:hAnsiTheme="minorHAnsi" w:cstheme="minorHAnsi"/>
          <w:b/>
          <w:sz w:val="22"/>
          <w:szCs w:val="22"/>
        </w:rPr>
      </w:pPr>
    </w:p>
    <w:p w14:paraId="2BD92F63" w14:textId="2D74DF74" w:rsidR="007668C9" w:rsidRPr="00AF5668" w:rsidRDefault="00FB1597">
      <w:pPr>
        <w:spacing w:line="360" w:lineRule="auto"/>
        <w:jc w:val="both"/>
      </w:pPr>
      <w:r w:rsidRPr="00AF5668">
        <w:rPr>
          <w:rFonts w:asciiTheme="minorHAnsi" w:hAnsiTheme="minorHAnsi" w:cstheme="minorHAnsi"/>
          <w:b/>
          <w:sz w:val="22"/>
          <w:szCs w:val="22"/>
        </w:rPr>
        <w:t xml:space="preserve">Názov predmetu zákazky: </w:t>
      </w:r>
      <w:r w:rsidR="008D28AF" w:rsidRPr="00AF5668">
        <w:rPr>
          <w:rFonts w:asciiTheme="minorHAnsi" w:hAnsiTheme="minorHAnsi" w:cstheme="minorHAnsi"/>
          <w:sz w:val="22"/>
          <w:szCs w:val="22"/>
        </w:rPr>
        <w:t>Dodávka inovatívnej technológie na granuláciu umelých hnojív</w:t>
      </w:r>
    </w:p>
    <w:p w14:paraId="45FBB3E5" w14:textId="77777777" w:rsidR="007668C9" w:rsidRPr="00AF5668" w:rsidRDefault="00FB1597">
      <w:pPr>
        <w:spacing w:line="360" w:lineRule="auto"/>
        <w:jc w:val="both"/>
        <w:rPr>
          <w:rFonts w:asciiTheme="minorHAnsi" w:hAnsiTheme="minorHAnsi" w:cstheme="minorHAnsi"/>
          <w:sz w:val="22"/>
          <w:szCs w:val="22"/>
        </w:rPr>
      </w:pPr>
      <w:r w:rsidRPr="00AF5668">
        <w:rPr>
          <w:rFonts w:asciiTheme="minorHAnsi" w:hAnsiTheme="minorHAnsi" w:cstheme="minorHAnsi"/>
          <w:b/>
          <w:sz w:val="22"/>
          <w:szCs w:val="22"/>
        </w:rPr>
        <w:t>Rozdelenie predmetu zákazky na časti:</w:t>
      </w:r>
      <w:r w:rsidRPr="00AF5668">
        <w:rPr>
          <w:rFonts w:asciiTheme="minorHAnsi" w:hAnsiTheme="minorHAnsi" w:cstheme="minorHAnsi"/>
          <w:sz w:val="22"/>
          <w:szCs w:val="22"/>
        </w:rPr>
        <w:t xml:space="preserve"> nie</w:t>
      </w:r>
    </w:p>
    <w:p w14:paraId="6431243E" w14:textId="0FC372E3" w:rsidR="007668C9" w:rsidRPr="00AF5668" w:rsidRDefault="00FB1597">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sidRPr="00AF5668">
        <w:rPr>
          <w:rFonts w:asciiTheme="minorHAnsi" w:hAnsiTheme="minorHAnsi" w:cstheme="minorHAnsi"/>
          <w:b/>
          <w:sz w:val="22"/>
          <w:szCs w:val="22"/>
          <w:lang w:eastAsia="sk-SK"/>
        </w:rPr>
        <w:t xml:space="preserve">Názov a sídlo zadávateľa: </w:t>
      </w:r>
      <w:r w:rsidR="008D28AF" w:rsidRPr="00AF5668">
        <w:rPr>
          <w:rFonts w:asciiTheme="minorHAnsi" w:hAnsiTheme="minorHAnsi" w:cstheme="minorHAnsi"/>
          <w:sz w:val="22"/>
          <w:szCs w:val="22"/>
          <w:lang w:eastAsia="sk-SK"/>
        </w:rPr>
        <w:t>EG Market s.r.o., Športová 1260/51, 929 01 Dunajská Streda</w:t>
      </w:r>
    </w:p>
    <w:p w14:paraId="4C484660" w14:textId="77777777" w:rsidR="007668C9" w:rsidRPr="00AF5668" w:rsidRDefault="007668C9">
      <w:pPr>
        <w:spacing w:line="360" w:lineRule="auto"/>
        <w:rPr>
          <w:rFonts w:asciiTheme="minorHAnsi" w:hAnsiTheme="minorHAnsi" w:cstheme="minorHAnsi"/>
          <w:b/>
          <w:iCs/>
          <w:sz w:val="22"/>
          <w:szCs w:val="22"/>
        </w:rPr>
      </w:pPr>
    </w:p>
    <w:p w14:paraId="0BC0A147" w14:textId="581B2CA7" w:rsidR="007668C9" w:rsidRPr="00AF5668" w:rsidRDefault="00FB1597">
      <w:pPr>
        <w:spacing w:line="360" w:lineRule="auto"/>
        <w:rPr>
          <w:rFonts w:asciiTheme="minorHAnsi" w:hAnsiTheme="minorHAnsi" w:cstheme="minorHAnsi"/>
          <w:b/>
          <w:iCs/>
          <w:color w:val="0070C0"/>
          <w:sz w:val="22"/>
          <w:szCs w:val="22"/>
        </w:rPr>
      </w:pPr>
      <w:r w:rsidRPr="00AF5668">
        <w:rPr>
          <w:rFonts w:asciiTheme="minorHAnsi" w:hAnsiTheme="minorHAnsi" w:cstheme="minorHAnsi"/>
          <w:b/>
          <w:iCs/>
          <w:sz w:val="22"/>
          <w:szCs w:val="22"/>
        </w:rPr>
        <w:t xml:space="preserve">Uchádzač (názov a sídlo): </w:t>
      </w:r>
      <w:r w:rsidRPr="00AF5668">
        <w:rPr>
          <w:rFonts w:asciiTheme="minorHAnsi" w:hAnsiTheme="minorHAnsi" w:cstheme="minorHAnsi"/>
          <w:color w:val="FF0000"/>
          <w:sz w:val="22"/>
          <w:szCs w:val="22"/>
        </w:rPr>
        <w:t>vyplní uchádzač</w:t>
      </w:r>
    </w:p>
    <w:p w14:paraId="77F7D072" w14:textId="7B9B4937" w:rsidR="007668C9" w:rsidRPr="00AF5668" w:rsidRDefault="00FB1597">
      <w:pPr>
        <w:spacing w:line="360" w:lineRule="auto"/>
        <w:jc w:val="both"/>
        <w:rPr>
          <w:rFonts w:asciiTheme="minorHAnsi" w:hAnsiTheme="minorHAnsi" w:cstheme="minorHAnsi"/>
          <w:sz w:val="22"/>
          <w:szCs w:val="22"/>
        </w:rPr>
      </w:pPr>
      <w:r w:rsidRPr="00AF5668">
        <w:rPr>
          <w:rFonts w:asciiTheme="minorHAnsi" w:hAnsiTheme="minorHAnsi" w:cstheme="minorHAnsi"/>
          <w:b/>
          <w:sz w:val="22"/>
          <w:szCs w:val="22"/>
        </w:rPr>
        <w:t>IČO:</w:t>
      </w:r>
      <w:r w:rsidRPr="00AF5668">
        <w:rPr>
          <w:rFonts w:asciiTheme="minorHAnsi" w:hAnsiTheme="minorHAnsi" w:cstheme="minorHAnsi"/>
          <w:sz w:val="22"/>
          <w:szCs w:val="22"/>
        </w:rPr>
        <w:t xml:space="preserve"> </w:t>
      </w:r>
      <w:r w:rsidRPr="00AF5668">
        <w:rPr>
          <w:rFonts w:asciiTheme="minorHAnsi" w:hAnsiTheme="minorHAnsi" w:cstheme="minorHAnsi"/>
          <w:color w:val="FF0000"/>
          <w:sz w:val="22"/>
          <w:szCs w:val="22"/>
        </w:rPr>
        <w:t>vyplní uchádzač</w:t>
      </w:r>
    </w:p>
    <w:p w14:paraId="79049355" w14:textId="22685272" w:rsidR="007668C9" w:rsidRPr="00AF5668" w:rsidRDefault="00FB1597">
      <w:pPr>
        <w:spacing w:line="360" w:lineRule="auto"/>
        <w:jc w:val="both"/>
        <w:rPr>
          <w:rFonts w:asciiTheme="minorHAnsi" w:hAnsiTheme="minorHAnsi" w:cstheme="minorHAnsi"/>
          <w:color w:val="FF0000"/>
          <w:sz w:val="22"/>
          <w:szCs w:val="22"/>
        </w:rPr>
      </w:pPr>
      <w:r w:rsidRPr="00AF5668">
        <w:rPr>
          <w:rFonts w:asciiTheme="minorHAnsi" w:hAnsiTheme="minorHAnsi" w:cstheme="minorHAnsi"/>
          <w:b/>
          <w:sz w:val="22"/>
          <w:szCs w:val="22"/>
        </w:rPr>
        <w:t>Platiteľ DPH:</w:t>
      </w:r>
      <w:r w:rsidRPr="00AF5668">
        <w:rPr>
          <w:rFonts w:asciiTheme="minorHAnsi" w:hAnsiTheme="minorHAnsi" w:cstheme="minorHAnsi"/>
          <w:sz w:val="22"/>
          <w:szCs w:val="22"/>
        </w:rPr>
        <w:t xml:space="preserve"> </w:t>
      </w:r>
      <w:bookmarkStart w:id="2" w:name="_Hlk2279178"/>
      <w:bookmarkEnd w:id="2"/>
      <w:r w:rsidRPr="00AF5668">
        <w:rPr>
          <w:rFonts w:asciiTheme="minorHAnsi" w:hAnsiTheme="minorHAnsi" w:cstheme="minorHAnsi"/>
          <w:color w:val="FF0000"/>
          <w:sz w:val="22"/>
          <w:szCs w:val="22"/>
        </w:rPr>
        <w:t xml:space="preserve">vyplní uchádzač (uvedie ÁNO alebo NIE)   </w:t>
      </w:r>
    </w:p>
    <w:p w14:paraId="3F950FB3" w14:textId="1B6668CE" w:rsidR="007668C9" w:rsidRPr="00AF5668" w:rsidRDefault="00FB1597">
      <w:pPr>
        <w:spacing w:line="360" w:lineRule="auto"/>
        <w:jc w:val="both"/>
        <w:rPr>
          <w:rFonts w:asciiTheme="minorHAnsi" w:hAnsiTheme="minorHAnsi" w:cstheme="minorHAnsi"/>
          <w:b/>
          <w:color w:val="0070C0"/>
          <w:sz w:val="22"/>
          <w:szCs w:val="22"/>
        </w:rPr>
      </w:pPr>
      <w:r w:rsidRPr="00AF5668">
        <w:rPr>
          <w:rFonts w:asciiTheme="minorHAnsi" w:hAnsiTheme="minorHAnsi" w:cstheme="minorHAnsi"/>
          <w:b/>
          <w:sz w:val="22"/>
          <w:szCs w:val="22"/>
        </w:rPr>
        <w:t xml:space="preserve">Kontaktná osoba: </w:t>
      </w:r>
      <w:r w:rsidRPr="00AF5668">
        <w:rPr>
          <w:rFonts w:asciiTheme="minorHAnsi" w:hAnsiTheme="minorHAnsi" w:cstheme="minorHAnsi"/>
          <w:color w:val="FF0000"/>
          <w:sz w:val="22"/>
          <w:szCs w:val="22"/>
        </w:rPr>
        <w:t>vyplní uchádzač (uvedie meno a priezvisko kontaktnej osoby)</w:t>
      </w:r>
    </w:p>
    <w:p w14:paraId="54882E8D" w14:textId="41B23BF9" w:rsidR="007668C9" w:rsidRPr="00AF5668" w:rsidRDefault="00FB1597">
      <w:pPr>
        <w:spacing w:line="360" w:lineRule="auto"/>
        <w:jc w:val="both"/>
        <w:rPr>
          <w:rFonts w:asciiTheme="minorHAnsi" w:hAnsiTheme="minorHAnsi" w:cstheme="minorHAnsi"/>
          <w:color w:val="0070C0"/>
          <w:sz w:val="22"/>
          <w:szCs w:val="22"/>
        </w:rPr>
      </w:pPr>
      <w:r w:rsidRPr="00AF5668">
        <w:rPr>
          <w:rFonts w:asciiTheme="minorHAnsi" w:hAnsiTheme="minorHAnsi" w:cstheme="minorHAnsi"/>
          <w:b/>
          <w:sz w:val="22"/>
          <w:szCs w:val="22"/>
        </w:rPr>
        <w:t>Kontaktný e-mail</w:t>
      </w:r>
      <w:r w:rsidRPr="00AF5668">
        <w:rPr>
          <w:rFonts w:asciiTheme="minorHAnsi" w:hAnsiTheme="minorHAnsi" w:cstheme="minorHAnsi"/>
          <w:sz w:val="22"/>
          <w:szCs w:val="22"/>
        </w:rPr>
        <w:t xml:space="preserve">: </w:t>
      </w:r>
      <w:r w:rsidRPr="00AF5668">
        <w:rPr>
          <w:rFonts w:asciiTheme="minorHAnsi" w:hAnsiTheme="minorHAnsi" w:cstheme="minorHAnsi"/>
          <w:color w:val="FF0000"/>
          <w:sz w:val="22"/>
          <w:szCs w:val="22"/>
        </w:rPr>
        <w:t>vyplní uchádzač</w:t>
      </w:r>
    </w:p>
    <w:p w14:paraId="076EBFFA" w14:textId="40D97EF1" w:rsidR="007668C9" w:rsidRPr="00AF5668" w:rsidRDefault="00FB1597">
      <w:pPr>
        <w:pStyle w:val="Bezriadkovania"/>
        <w:spacing w:line="360" w:lineRule="auto"/>
        <w:rPr>
          <w:rFonts w:asciiTheme="minorHAnsi" w:hAnsiTheme="minorHAnsi" w:cstheme="minorHAnsi"/>
          <w:b/>
          <w:color w:val="0070C0"/>
          <w:sz w:val="22"/>
          <w:szCs w:val="22"/>
        </w:rPr>
      </w:pPr>
      <w:r w:rsidRPr="00AF5668">
        <w:rPr>
          <w:rFonts w:asciiTheme="minorHAnsi" w:hAnsiTheme="minorHAnsi" w:cstheme="minorHAnsi"/>
          <w:b/>
          <w:sz w:val="22"/>
          <w:szCs w:val="22"/>
        </w:rPr>
        <w:t xml:space="preserve">Kontaktné tel. číslo: </w:t>
      </w:r>
      <w:r w:rsidRPr="00AF5668">
        <w:rPr>
          <w:rFonts w:asciiTheme="minorHAnsi" w:hAnsiTheme="minorHAnsi" w:cstheme="minorHAnsi"/>
          <w:color w:val="FF0000"/>
          <w:sz w:val="22"/>
          <w:szCs w:val="22"/>
        </w:rPr>
        <w:t>vyplní uchádzač</w:t>
      </w:r>
    </w:p>
    <w:p w14:paraId="3EC78AC0" w14:textId="77777777" w:rsidR="007668C9" w:rsidRPr="00AF5668" w:rsidRDefault="007668C9">
      <w:pPr>
        <w:spacing w:line="276" w:lineRule="auto"/>
        <w:jc w:val="both"/>
        <w:rPr>
          <w:rFonts w:asciiTheme="minorHAnsi" w:hAnsiTheme="minorHAnsi" w:cstheme="minorHAnsi"/>
          <w:b/>
          <w:sz w:val="22"/>
          <w:szCs w:val="22"/>
        </w:rPr>
      </w:pPr>
    </w:p>
    <w:p w14:paraId="0822B2AF" w14:textId="77777777" w:rsidR="007668C9" w:rsidRPr="00AF5668" w:rsidRDefault="007668C9">
      <w:pPr>
        <w:spacing w:line="276" w:lineRule="auto"/>
        <w:jc w:val="both"/>
        <w:rPr>
          <w:rFonts w:asciiTheme="minorHAnsi" w:hAnsiTheme="minorHAnsi" w:cstheme="minorHAnsi"/>
          <w:b/>
          <w:sz w:val="22"/>
          <w:szCs w:val="22"/>
        </w:rPr>
      </w:pPr>
    </w:p>
    <w:p w14:paraId="362D8944" w14:textId="77777777" w:rsidR="007668C9" w:rsidRPr="00AF5668" w:rsidRDefault="00FB1597">
      <w:pPr>
        <w:spacing w:line="276" w:lineRule="auto"/>
        <w:jc w:val="center"/>
        <w:rPr>
          <w:rFonts w:asciiTheme="minorHAnsi" w:hAnsiTheme="minorHAnsi" w:cstheme="minorHAnsi"/>
          <w:b/>
          <w:sz w:val="22"/>
          <w:szCs w:val="22"/>
        </w:rPr>
      </w:pPr>
      <w:r w:rsidRPr="00AF5668">
        <w:rPr>
          <w:rFonts w:asciiTheme="minorHAnsi" w:hAnsiTheme="minorHAnsi" w:cstheme="minorHAnsi"/>
          <w:b/>
          <w:sz w:val="22"/>
          <w:szCs w:val="22"/>
        </w:rPr>
        <w:t>KALKULÁCIA CENY</w:t>
      </w:r>
    </w:p>
    <w:p w14:paraId="0BF7B732" w14:textId="77777777" w:rsidR="007668C9" w:rsidRPr="00AF5668" w:rsidRDefault="007668C9">
      <w:pPr>
        <w:spacing w:line="276" w:lineRule="auto"/>
        <w:jc w:val="both"/>
        <w:rPr>
          <w:rFonts w:asciiTheme="minorHAnsi" w:hAnsiTheme="minorHAnsi" w:cstheme="minorHAnsi"/>
          <w:b/>
          <w:sz w:val="22"/>
          <w:szCs w:val="22"/>
        </w:rPr>
      </w:pP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7668C9" w:rsidRPr="00AF5668" w14:paraId="0BEC70AC" w14:textId="77777777">
        <w:tc>
          <w:tcPr>
            <w:tcW w:w="846" w:type="dxa"/>
            <w:shd w:val="clear" w:color="auto" w:fill="auto"/>
            <w:tcMar>
              <w:left w:w="98" w:type="dxa"/>
            </w:tcMar>
            <w:vAlign w:val="center"/>
          </w:tcPr>
          <w:p w14:paraId="393BA333" w14:textId="77777777"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p.č.</w:t>
            </w:r>
          </w:p>
        </w:tc>
        <w:tc>
          <w:tcPr>
            <w:tcW w:w="2835" w:type="dxa"/>
            <w:shd w:val="clear" w:color="auto" w:fill="auto"/>
            <w:tcMar>
              <w:left w:w="98" w:type="dxa"/>
            </w:tcMar>
            <w:vAlign w:val="center"/>
          </w:tcPr>
          <w:p w14:paraId="3FF0B18C" w14:textId="77777777"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Položka</w:t>
            </w:r>
          </w:p>
        </w:tc>
        <w:tc>
          <w:tcPr>
            <w:tcW w:w="1702" w:type="dxa"/>
            <w:shd w:val="clear" w:color="auto" w:fill="auto"/>
            <w:tcMar>
              <w:left w:w="98" w:type="dxa"/>
            </w:tcMar>
            <w:vAlign w:val="center"/>
          </w:tcPr>
          <w:p w14:paraId="0FD80F6B" w14:textId="77777777"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Počet ks</w:t>
            </w:r>
          </w:p>
        </w:tc>
        <w:tc>
          <w:tcPr>
            <w:tcW w:w="2125" w:type="dxa"/>
            <w:shd w:val="clear" w:color="auto" w:fill="auto"/>
            <w:tcMar>
              <w:left w:w="98" w:type="dxa"/>
            </w:tcMar>
            <w:vAlign w:val="center"/>
          </w:tcPr>
          <w:p w14:paraId="396D4045" w14:textId="77777777" w:rsidR="00487BB6"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Jednotková cena </w:t>
            </w:r>
          </w:p>
          <w:p w14:paraId="6ED44141" w14:textId="4BA2A3A8"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c>
          <w:tcPr>
            <w:tcW w:w="2120" w:type="dxa"/>
            <w:shd w:val="clear" w:color="auto" w:fill="auto"/>
            <w:tcMar>
              <w:left w:w="98" w:type="dxa"/>
            </w:tcMar>
            <w:vAlign w:val="center"/>
          </w:tcPr>
          <w:p w14:paraId="5FD83C18" w14:textId="77777777"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Cena celkom </w:t>
            </w:r>
          </w:p>
          <w:p w14:paraId="05864AB3" w14:textId="77777777" w:rsidR="007668C9" w:rsidRPr="00AF5668" w:rsidRDefault="00FB1597">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r>
      <w:tr w:rsidR="007668C9" w:rsidRPr="00AF5668" w14:paraId="69ACDDAD" w14:textId="77777777" w:rsidTr="008D28AF">
        <w:trPr>
          <w:trHeight w:val="975"/>
        </w:trPr>
        <w:tc>
          <w:tcPr>
            <w:tcW w:w="846" w:type="dxa"/>
            <w:shd w:val="clear" w:color="auto" w:fill="auto"/>
            <w:tcMar>
              <w:left w:w="98" w:type="dxa"/>
            </w:tcMar>
            <w:vAlign w:val="center"/>
          </w:tcPr>
          <w:p w14:paraId="08AB4071" w14:textId="77777777" w:rsidR="007668C9" w:rsidRPr="00AF5668" w:rsidRDefault="00FB1597">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835" w:type="dxa"/>
            <w:shd w:val="clear" w:color="auto" w:fill="auto"/>
            <w:tcMar>
              <w:left w:w="98" w:type="dxa"/>
            </w:tcMar>
            <w:vAlign w:val="center"/>
          </w:tcPr>
          <w:p w14:paraId="2CD3ED3E" w14:textId="6EBA3965" w:rsidR="007668C9" w:rsidRPr="00AF5668" w:rsidRDefault="008D28AF">
            <w:pPr>
              <w:spacing w:line="276" w:lineRule="auto"/>
              <w:rPr>
                <w:sz w:val="20"/>
                <w:szCs w:val="20"/>
              </w:rPr>
            </w:pPr>
            <w:r w:rsidRPr="00AF5668">
              <w:rPr>
                <w:rFonts w:asciiTheme="minorHAnsi" w:hAnsiTheme="minorHAnsi" w:cstheme="minorHAnsi"/>
                <w:sz w:val="20"/>
                <w:szCs w:val="20"/>
              </w:rPr>
              <w:t>Dodávka inovatívnej technológie na granuláciu umelých hnojív</w:t>
            </w:r>
          </w:p>
        </w:tc>
        <w:tc>
          <w:tcPr>
            <w:tcW w:w="1702" w:type="dxa"/>
            <w:shd w:val="clear" w:color="auto" w:fill="auto"/>
            <w:tcMar>
              <w:left w:w="98" w:type="dxa"/>
            </w:tcMar>
            <w:vAlign w:val="center"/>
          </w:tcPr>
          <w:p w14:paraId="59413438" w14:textId="77777777" w:rsidR="007668C9" w:rsidRPr="00AF5668" w:rsidRDefault="00FB1597">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125" w:type="dxa"/>
            <w:shd w:val="clear" w:color="auto" w:fill="auto"/>
            <w:tcMar>
              <w:left w:w="98" w:type="dxa"/>
            </w:tcMar>
            <w:vAlign w:val="center"/>
          </w:tcPr>
          <w:p w14:paraId="357D3A3C" w14:textId="77777777" w:rsidR="007668C9" w:rsidRPr="00AF5668" w:rsidRDefault="007668C9">
            <w:pPr>
              <w:spacing w:line="276" w:lineRule="auto"/>
              <w:jc w:val="center"/>
              <w:rPr>
                <w:rFonts w:asciiTheme="minorHAnsi" w:hAnsiTheme="minorHAnsi" w:cstheme="minorHAnsi"/>
                <w:sz w:val="20"/>
                <w:szCs w:val="20"/>
              </w:rPr>
            </w:pPr>
          </w:p>
        </w:tc>
        <w:tc>
          <w:tcPr>
            <w:tcW w:w="2120" w:type="dxa"/>
            <w:shd w:val="clear" w:color="auto" w:fill="auto"/>
            <w:tcMar>
              <w:left w:w="98" w:type="dxa"/>
            </w:tcMar>
            <w:vAlign w:val="center"/>
          </w:tcPr>
          <w:p w14:paraId="202FED3C" w14:textId="77777777" w:rsidR="007668C9" w:rsidRPr="00AF5668" w:rsidRDefault="007668C9">
            <w:pPr>
              <w:spacing w:line="276" w:lineRule="auto"/>
              <w:jc w:val="center"/>
              <w:rPr>
                <w:rFonts w:asciiTheme="minorHAnsi" w:hAnsiTheme="minorHAnsi" w:cstheme="minorHAnsi"/>
                <w:sz w:val="20"/>
                <w:szCs w:val="20"/>
              </w:rPr>
            </w:pPr>
          </w:p>
        </w:tc>
      </w:tr>
    </w:tbl>
    <w:p w14:paraId="27C12F9C" w14:textId="77777777" w:rsidR="007668C9" w:rsidRPr="00AF5668" w:rsidRDefault="007668C9">
      <w:pPr>
        <w:spacing w:line="276" w:lineRule="auto"/>
        <w:jc w:val="both"/>
        <w:rPr>
          <w:rFonts w:asciiTheme="minorHAnsi" w:hAnsiTheme="minorHAnsi" w:cstheme="minorHAnsi"/>
          <w:b/>
          <w:sz w:val="22"/>
          <w:szCs w:val="22"/>
        </w:rPr>
      </w:pPr>
    </w:p>
    <w:p w14:paraId="394C2D84" w14:textId="77777777" w:rsidR="007668C9" w:rsidRPr="00AF5668" w:rsidRDefault="007668C9">
      <w:pPr>
        <w:spacing w:line="276" w:lineRule="auto"/>
        <w:jc w:val="both"/>
        <w:rPr>
          <w:rFonts w:asciiTheme="minorHAnsi" w:hAnsiTheme="minorHAnsi" w:cstheme="minorHAnsi"/>
          <w:b/>
          <w:sz w:val="22"/>
          <w:szCs w:val="22"/>
        </w:rPr>
      </w:pPr>
    </w:p>
    <w:p w14:paraId="3A7B037C" w14:textId="77777777" w:rsidR="007668C9" w:rsidRPr="00AF5668" w:rsidRDefault="00FB1597">
      <w:pPr>
        <w:spacing w:line="276" w:lineRule="auto"/>
        <w:jc w:val="both"/>
        <w:rPr>
          <w:rFonts w:asciiTheme="minorHAnsi" w:hAnsiTheme="minorHAnsi" w:cstheme="minorHAnsi"/>
          <w:sz w:val="22"/>
          <w:szCs w:val="22"/>
        </w:rPr>
      </w:pPr>
      <w:r w:rsidRPr="00AF5668">
        <w:rPr>
          <w:rFonts w:asciiTheme="minorHAnsi" w:hAnsiTheme="minorHAnsi"/>
          <w:bCs/>
          <w:sz w:val="22"/>
          <w:szCs w:val="22"/>
        </w:rPr>
        <w:t xml:space="preserve">Potvrdzujem/e, že vyššie stanovená cenová ponuka zodpovedá </w:t>
      </w:r>
      <w:r w:rsidRPr="00AF5668">
        <w:rPr>
          <w:rFonts w:asciiTheme="minorHAnsi" w:hAnsiTheme="minorHAnsi" w:cstheme="minorHAnsi"/>
          <w:sz w:val="22"/>
          <w:szCs w:val="22"/>
        </w:rPr>
        <w:t xml:space="preserve">cenám obvyklým v danom mieste a čase </w:t>
      </w:r>
      <w:r w:rsidRPr="00AF5668">
        <w:rPr>
          <w:rFonts w:asciiTheme="minorHAnsi" w:hAnsiTheme="minorHAnsi" w:cstheme="minorHAnsi"/>
          <w:sz w:val="22"/>
          <w:szCs w:val="22"/>
        </w:rPr>
        <w:br/>
        <w:t>pre kompletnú realizáciu (dodávku) predmetu zákazky.</w:t>
      </w:r>
    </w:p>
    <w:p w14:paraId="1C41806B" w14:textId="77777777" w:rsidR="007668C9" w:rsidRPr="00AF5668" w:rsidRDefault="007668C9">
      <w:pPr>
        <w:spacing w:line="276" w:lineRule="auto"/>
        <w:jc w:val="both"/>
        <w:rPr>
          <w:rFonts w:asciiTheme="minorHAnsi" w:hAnsiTheme="minorHAnsi" w:cstheme="minorHAnsi"/>
          <w:b/>
          <w:sz w:val="22"/>
          <w:szCs w:val="22"/>
        </w:rPr>
      </w:pPr>
    </w:p>
    <w:p w14:paraId="17E85095" w14:textId="77777777" w:rsidR="007668C9" w:rsidRPr="00AF5668" w:rsidRDefault="007668C9">
      <w:pPr>
        <w:spacing w:line="276" w:lineRule="auto"/>
        <w:jc w:val="both"/>
        <w:rPr>
          <w:rFonts w:asciiTheme="minorHAnsi" w:hAnsiTheme="minorHAnsi" w:cstheme="minorHAnsi"/>
          <w:b/>
          <w:sz w:val="22"/>
          <w:szCs w:val="22"/>
        </w:rPr>
      </w:pPr>
    </w:p>
    <w:p w14:paraId="46681116" w14:textId="77777777" w:rsidR="007668C9" w:rsidRPr="00AF5668" w:rsidRDefault="007668C9">
      <w:pPr>
        <w:spacing w:line="276" w:lineRule="auto"/>
        <w:jc w:val="both"/>
        <w:rPr>
          <w:rFonts w:asciiTheme="minorHAnsi" w:hAnsiTheme="minorHAnsi" w:cstheme="minorHAnsi"/>
          <w:b/>
          <w:sz w:val="22"/>
          <w:szCs w:val="22"/>
        </w:rPr>
      </w:pPr>
    </w:p>
    <w:p w14:paraId="2164523C"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14:paraId="20B38816"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14:paraId="227887FD" w14:textId="77777777" w:rsidR="007668C9" w:rsidRPr="00AF5668" w:rsidRDefault="007668C9">
      <w:pPr>
        <w:jc w:val="both"/>
        <w:rPr>
          <w:rFonts w:ascii="Calibri" w:hAnsi="Calibri" w:cs="Calibri"/>
          <w:b/>
          <w:sz w:val="22"/>
          <w:szCs w:val="22"/>
        </w:rPr>
      </w:pPr>
    </w:p>
    <w:p w14:paraId="0505C024" w14:textId="77777777" w:rsidR="007668C9" w:rsidRPr="00AF5668" w:rsidRDefault="007668C9">
      <w:pPr>
        <w:rPr>
          <w:rFonts w:ascii="Calibri" w:hAnsi="Calibri" w:cs="Calibri"/>
          <w:b/>
          <w:bCs/>
          <w:sz w:val="22"/>
          <w:szCs w:val="22"/>
        </w:rPr>
      </w:pPr>
    </w:p>
    <w:p w14:paraId="48A8E6A4" w14:textId="77777777" w:rsidR="007668C9" w:rsidRPr="00AF5668" w:rsidRDefault="00FB1597">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14:paraId="12A4F8F3" w14:textId="77777777" w:rsidR="007668C9" w:rsidRPr="00AF5668" w:rsidRDefault="00FB1597">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14:paraId="5DEF2DCF" w14:textId="77777777" w:rsidR="007668C9" w:rsidRPr="00AF5668" w:rsidRDefault="00FB1597">
      <w:pPr>
        <w:ind w:left="5664" w:firstLine="6"/>
        <w:rPr>
          <w:rFonts w:ascii="Calibri" w:hAnsi="Calibri" w:cs="Calibri"/>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14:paraId="3BBD4C7F" w14:textId="77777777" w:rsidR="007668C9" w:rsidRPr="00AF5668" w:rsidRDefault="007668C9">
      <w:pPr>
        <w:spacing w:line="276" w:lineRule="auto"/>
        <w:jc w:val="both"/>
        <w:rPr>
          <w:rFonts w:asciiTheme="minorHAnsi" w:hAnsiTheme="minorHAnsi" w:cstheme="minorHAnsi"/>
          <w:b/>
          <w:sz w:val="22"/>
          <w:szCs w:val="22"/>
        </w:rPr>
      </w:pPr>
    </w:p>
    <w:p w14:paraId="682C65FF" w14:textId="77777777" w:rsidR="007668C9" w:rsidRPr="00AF5668" w:rsidRDefault="007668C9">
      <w:pPr>
        <w:spacing w:line="276" w:lineRule="auto"/>
        <w:jc w:val="both"/>
        <w:rPr>
          <w:rFonts w:asciiTheme="minorHAnsi" w:hAnsiTheme="minorHAnsi" w:cstheme="minorHAnsi"/>
          <w:b/>
          <w:sz w:val="22"/>
          <w:szCs w:val="22"/>
        </w:rPr>
      </w:pPr>
    </w:p>
    <w:p w14:paraId="0A51DAE1" w14:textId="77777777" w:rsidR="007668C9" w:rsidRPr="00AF5668" w:rsidRDefault="007668C9">
      <w:pPr>
        <w:spacing w:line="276" w:lineRule="auto"/>
        <w:jc w:val="center"/>
        <w:rPr>
          <w:rFonts w:asciiTheme="minorHAnsi" w:hAnsiTheme="minorHAnsi" w:cstheme="minorHAnsi"/>
          <w:b/>
          <w:smallCaps/>
          <w:sz w:val="22"/>
          <w:szCs w:val="22"/>
        </w:rPr>
      </w:pPr>
    </w:p>
    <w:p w14:paraId="0146AB28" w14:textId="77777777" w:rsidR="007668C9" w:rsidRPr="00AF5668" w:rsidRDefault="007668C9">
      <w:pPr>
        <w:spacing w:line="276" w:lineRule="auto"/>
        <w:jc w:val="center"/>
        <w:rPr>
          <w:rFonts w:asciiTheme="minorHAnsi" w:hAnsiTheme="minorHAnsi" w:cstheme="minorHAnsi"/>
          <w:b/>
          <w:smallCaps/>
          <w:sz w:val="22"/>
          <w:szCs w:val="22"/>
        </w:rPr>
      </w:pPr>
    </w:p>
    <w:p w14:paraId="5131806B" w14:textId="1FA18BE7" w:rsidR="007668C9" w:rsidRPr="00AF5668" w:rsidRDefault="00FB1597" w:rsidP="00612953">
      <w:pPr>
        <w:spacing w:line="276" w:lineRule="auto"/>
        <w:jc w:val="center"/>
        <w:rPr>
          <w:rFonts w:asciiTheme="minorHAnsi" w:hAnsiTheme="minorHAnsi" w:cstheme="minorHAnsi"/>
          <w:b/>
          <w:bCs/>
          <w:smallCaps/>
          <w:sz w:val="22"/>
          <w:szCs w:val="22"/>
        </w:rPr>
      </w:pPr>
      <w:r w:rsidRPr="00AF5668">
        <w:rPr>
          <w:rFonts w:asciiTheme="minorHAnsi" w:hAnsiTheme="minorHAnsi" w:cstheme="minorHAnsi"/>
          <w:b/>
          <w:smallCaps/>
          <w:sz w:val="22"/>
          <w:szCs w:val="22"/>
        </w:rPr>
        <w:lastRenderedPageBreak/>
        <w:t xml:space="preserve">Príloha č. 3 – </w:t>
      </w:r>
      <w:r w:rsidR="0086294B" w:rsidRPr="00AF5668">
        <w:rPr>
          <w:rFonts w:asciiTheme="minorHAnsi" w:hAnsiTheme="minorHAnsi" w:cstheme="minorHAnsi"/>
          <w:b/>
          <w:smallCaps/>
          <w:sz w:val="22"/>
          <w:szCs w:val="22"/>
        </w:rPr>
        <w:t>KÚPNA ZMLUVA</w:t>
      </w:r>
    </w:p>
    <w:p w14:paraId="731DBA52" w14:textId="77777777" w:rsidR="00E7356D" w:rsidRPr="00AF5668" w:rsidRDefault="00E7356D" w:rsidP="00E7356D">
      <w:pPr>
        <w:spacing w:line="276" w:lineRule="auto"/>
        <w:jc w:val="both"/>
        <w:rPr>
          <w:rFonts w:asciiTheme="minorHAnsi" w:hAnsiTheme="minorHAnsi" w:cstheme="minorHAnsi"/>
          <w:b/>
          <w:bCs/>
          <w:sz w:val="22"/>
          <w:szCs w:val="22"/>
        </w:rPr>
      </w:pPr>
    </w:p>
    <w:p w14:paraId="5681DE2A" w14:textId="77777777" w:rsidR="00E7356D" w:rsidRPr="00AF5668" w:rsidRDefault="00E7356D" w:rsidP="00E7356D">
      <w:pPr>
        <w:pStyle w:val="Nadpis2"/>
        <w:spacing w:before="0" w:line="276" w:lineRule="auto"/>
        <w:jc w:val="center"/>
        <w:rPr>
          <w:rFonts w:asciiTheme="minorHAnsi" w:hAnsiTheme="minorHAnsi"/>
          <w:b w:val="0"/>
          <w:caps/>
          <w:color w:val="auto"/>
          <w:sz w:val="24"/>
          <w:szCs w:val="24"/>
        </w:rPr>
      </w:pPr>
      <w:bookmarkStart w:id="3" w:name="_Toc339369264"/>
      <w:r w:rsidRPr="00AF5668">
        <w:rPr>
          <w:rFonts w:asciiTheme="minorHAnsi" w:hAnsiTheme="minorHAnsi"/>
          <w:color w:val="auto"/>
          <w:sz w:val="24"/>
          <w:szCs w:val="24"/>
        </w:rPr>
        <w:t>KÚPNA ZMLUVA</w:t>
      </w:r>
      <w:bookmarkEnd w:id="3"/>
      <w:r w:rsidRPr="00AF5668">
        <w:rPr>
          <w:rFonts w:asciiTheme="minorHAnsi" w:hAnsiTheme="minorHAnsi"/>
          <w:color w:val="auto"/>
          <w:sz w:val="24"/>
          <w:szCs w:val="24"/>
        </w:rPr>
        <w:t xml:space="preserve"> </w:t>
      </w:r>
    </w:p>
    <w:p w14:paraId="4F34CD32" w14:textId="77777777" w:rsidR="00E7356D" w:rsidRPr="00AF5668" w:rsidRDefault="00E7356D" w:rsidP="00E7356D">
      <w:pPr>
        <w:pBdr>
          <w:bottom w:val="single" w:sz="4" w:space="0" w:color="auto"/>
        </w:pBdr>
        <w:jc w:val="center"/>
        <w:rPr>
          <w:rFonts w:asciiTheme="minorHAnsi" w:hAnsiTheme="minorHAnsi"/>
          <w:bCs/>
          <w:sz w:val="22"/>
          <w:szCs w:val="22"/>
        </w:rPr>
      </w:pPr>
      <w:r w:rsidRPr="00AF5668">
        <w:rPr>
          <w:rFonts w:asciiTheme="minorHAnsi" w:hAnsiTheme="minorHAnsi"/>
          <w:bCs/>
          <w:sz w:val="22"/>
          <w:szCs w:val="22"/>
        </w:rPr>
        <w:t xml:space="preserve">uzavretá podľa § 409 a nasl. zák. č. 513/1991 Zb. Obchodný zákonník v znení neskorších predpisov </w:t>
      </w:r>
    </w:p>
    <w:p w14:paraId="37B0CC22" w14:textId="77777777" w:rsidR="00E7356D" w:rsidRPr="00AF5668" w:rsidRDefault="00E7356D" w:rsidP="00E7356D">
      <w:pPr>
        <w:rPr>
          <w:rFonts w:asciiTheme="minorHAnsi" w:hAnsiTheme="minorHAnsi"/>
          <w:bCs/>
          <w:sz w:val="22"/>
          <w:szCs w:val="22"/>
        </w:rPr>
      </w:pPr>
      <w:r w:rsidRPr="00AF5668">
        <w:rPr>
          <w:rFonts w:asciiTheme="minorHAnsi" w:hAnsiTheme="minorHAnsi"/>
          <w:bCs/>
          <w:sz w:val="22"/>
          <w:szCs w:val="22"/>
        </w:rPr>
        <w:t>č. zmluvy kupujúceho:</w:t>
      </w:r>
      <w:r w:rsidRPr="00AF5668">
        <w:rPr>
          <w:rFonts w:asciiTheme="minorHAnsi" w:hAnsiTheme="minorHAnsi"/>
          <w:bCs/>
          <w:sz w:val="22"/>
          <w:szCs w:val="22"/>
        </w:rPr>
        <w:tab/>
      </w:r>
      <w:r w:rsidRPr="00AF5668">
        <w:rPr>
          <w:rFonts w:asciiTheme="minorHAnsi" w:hAnsiTheme="minorHAnsi"/>
          <w:bCs/>
          <w:i/>
          <w:color w:val="FF0000"/>
          <w:sz w:val="22"/>
          <w:szCs w:val="22"/>
        </w:rPr>
        <w:t>ak je relevantné</w:t>
      </w:r>
    </w:p>
    <w:p w14:paraId="14940D72" w14:textId="77777777" w:rsidR="00E7356D" w:rsidRPr="00AF5668" w:rsidRDefault="00E7356D" w:rsidP="00E7356D">
      <w:pPr>
        <w:rPr>
          <w:rFonts w:asciiTheme="minorHAnsi" w:hAnsiTheme="minorHAnsi"/>
          <w:bCs/>
          <w:sz w:val="22"/>
          <w:szCs w:val="22"/>
        </w:rPr>
      </w:pPr>
      <w:r w:rsidRPr="00AF5668">
        <w:rPr>
          <w:rFonts w:asciiTheme="minorHAnsi" w:hAnsiTheme="minorHAnsi"/>
          <w:bCs/>
          <w:sz w:val="22"/>
          <w:szCs w:val="22"/>
        </w:rPr>
        <w:t xml:space="preserve">č. zmluvy predávajúceho: </w:t>
      </w:r>
      <w:r w:rsidRPr="00AF5668">
        <w:rPr>
          <w:rFonts w:asciiTheme="minorHAnsi" w:hAnsiTheme="minorHAnsi"/>
          <w:bCs/>
          <w:i/>
          <w:color w:val="FF0000"/>
          <w:sz w:val="22"/>
          <w:szCs w:val="22"/>
        </w:rPr>
        <w:t>ak je relevantné</w:t>
      </w:r>
    </w:p>
    <w:p w14:paraId="0ED480C5" w14:textId="77777777" w:rsidR="00E7356D" w:rsidRPr="00AF5668" w:rsidRDefault="00E7356D" w:rsidP="00E7356D">
      <w:pPr>
        <w:jc w:val="center"/>
        <w:rPr>
          <w:rFonts w:asciiTheme="minorHAnsi" w:hAnsiTheme="minorHAnsi"/>
          <w:b/>
          <w:bCs/>
          <w:sz w:val="22"/>
          <w:szCs w:val="22"/>
        </w:rPr>
      </w:pPr>
    </w:p>
    <w:p w14:paraId="095CBB72" w14:textId="77777777" w:rsidR="00E7356D" w:rsidRPr="00AF5668" w:rsidRDefault="00E7356D" w:rsidP="00E7356D">
      <w:pPr>
        <w:jc w:val="center"/>
        <w:rPr>
          <w:rFonts w:asciiTheme="minorHAnsi" w:hAnsiTheme="minorHAnsi"/>
          <w:b/>
          <w:bCs/>
          <w:sz w:val="22"/>
          <w:szCs w:val="22"/>
        </w:rPr>
      </w:pPr>
      <w:r w:rsidRPr="00AF5668">
        <w:rPr>
          <w:rFonts w:asciiTheme="minorHAnsi" w:hAnsiTheme="minorHAnsi"/>
          <w:b/>
          <w:bCs/>
          <w:sz w:val="22"/>
          <w:szCs w:val="22"/>
        </w:rPr>
        <w:t>Článok 1</w:t>
      </w:r>
    </w:p>
    <w:p w14:paraId="458FA888" w14:textId="77777777" w:rsidR="00E7356D" w:rsidRPr="00AF5668" w:rsidRDefault="00E7356D" w:rsidP="00E7356D">
      <w:pPr>
        <w:jc w:val="center"/>
        <w:rPr>
          <w:rFonts w:asciiTheme="minorHAnsi" w:hAnsiTheme="minorHAnsi"/>
          <w:b/>
          <w:sz w:val="22"/>
          <w:szCs w:val="22"/>
        </w:rPr>
      </w:pPr>
      <w:r w:rsidRPr="00AF5668">
        <w:rPr>
          <w:rFonts w:asciiTheme="minorHAnsi" w:hAnsiTheme="minorHAnsi"/>
          <w:b/>
          <w:sz w:val="22"/>
          <w:szCs w:val="22"/>
        </w:rPr>
        <w:t>Zmluvné strany</w:t>
      </w:r>
    </w:p>
    <w:p w14:paraId="33413203" w14:textId="77777777" w:rsidR="00E7356D" w:rsidRPr="00AF5668" w:rsidRDefault="00E7356D" w:rsidP="00E7356D">
      <w:pPr>
        <w:jc w:val="both"/>
        <w:rPr>
          <w:rFonts w:asciiTheme="minorHAnsi" w:hAnsiTheme="minorHAnsi"/>
          <w:b/>
          <w:sz w:val="22"/>
          <w:szCs w:val="22"/>
        </w:rPr>
      </w:pPr>
    </w:p>
    <w:p w14:paraId="6728774D" w14:textId="77777777" w:rsidR="00E7356D" w:rsidRPr="00AF5668" w:rsidRDefault="00E7356D" w:rsidP="00E7356D">
      <w:pPr>
        <w:jc w:val="both"/>
        <w:rPr>
          <w:rFonts w:asciiTheme="minorHAnsi" w:hAnsiTheme="minorHAnsi"/>
          <w:b/>
          <w:sz w:val="22"/>
          <w:szCs w:val="22"/>
        </w:rPr>
      </w:pPr>
      <w:r w:rsidRPr="00AF5668">
        <w:rPr>
          <w:rFonts w:asciiTheme="minorHAnsi" w:hAnsiTheme="minorHAnsi"/>
          <w:b/>
          <w:sz w:val="22"/>
          <w:szCs w:val="22"/>
        </w:rPr>
        <w:t>1.1 Kupujúci</w:t>
      </w:r>
      <w:r w:rsidRPr="00AF5668">
        <w:rPr>
          <w:rFonts w:asciiTheme="minorHAnsi" w:hAnsiTheme="minorHAnsi"/>
          <w:sz w:val="22"/>
          <w:szCs w:val="22"/>
        </w:rPr>
        <w:t>:</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14:paraId="1675B97D" w14:textId="77777777" w:rsidR="00E7356D" w:rsidRPr="00AF5668" w:rsidRDefault="00E7356D" w:rsidP="00E7356D">
      <w:pPr>
        <w:jc w:val="both"/>
        <w:rPr>
          <w:rFonts w:asciiTheme="minorHAnsi" w:hAnsiTheme="minorHAnsi"/>
          <w:b/>
          <w:sz w:val="22"/>
          <w:szCs w:val="22"/>
        </w:rPr>
      </w:pP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p>
    <w:p w14:paraId="3D59B532" w14:textId="266F8068" w:rsidR="00E7356D" w:rsidRPr="00AF5668" w:rsidRDefault="00E7356D" w:rsidP="00E7356D">
      <w:pPr>
        <w:rPr>
          <w:rFonts w:asciiTheme="minorHAnsi" w:hAnsiTheme="minorHAnsi" w:cstheme="minorHAnsi"/>
          <w:b/>
          <w:sz w:val="22"/>
          <w:szCs w:val="22"/>
        </w:rPr>
      </w:pPr>
      <w:r w:rsidRPr="00AF5668">
        <w:rPr>
          <w:rFonts w:asciiTheme="minorHAnsi" w:hAnsiTheme="minorHAnsi" w:cstheme="minorHAnsi"/>
          <w:b/>
          <w:sz w:val="22"/>
          <w:szCs w:val="22"/>
        </w:rPr>
        <w:t xml:space="preserve">Kupujúci:  </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0086294B" w:rsidRPr="00AF5668">
        <w:rPr>
          <w:rFonts w:asciiTheme="minorHAnsi" w:hAnsiTheme="minorHAnsi" w:cstheme="minorHAnsi"/>
          <w:b/>
          <w:sz w:val="22"/>
          <w:szCs w:val="22"/>
        </w:rPr>
        <w:t>EG Market s.r.o.</w:t>
      </w:r>
    </w:p>
    <w:p w14:paraId="35890F43" w14:textId="27FB4225" w:rsidR="00E7356D" w:rsidRPr="00AF5668" w:rsidRDefault="00E7356D" w:rsidP="00E7356D">
      <w:pPr>
        <w:rPr>
          <w:rFonts w:asciiTheme="minorHAnsi" w:hAnsiTheme="minorHAnsi" w:cstheme="minorHAnsi"/>
          <w:b/>
          <w:sz w:val="22"/>
          <w:szCs w:val="22"/>
        </w:rPr>
      </w:pPr>
      <w:r w:rsidRPr="00AF5668">
        <w:rPr>
          <w:rFonts w:asciiTheme="minorHAnsi" w:hAnsiTheme="minorHAnsi" w:cstheme="minorHAnsi"/>
          <w:sz w:val="22"/>
          <w:szCs w:val="22"/>
        </w:rPr>
        <w:t>Sídlo:</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0086294B" w:rsidRPr="00AF5668">
        <w:rPr>
          <w:rFonts w:asciiTheme="minorHAnsi" w:hAnsiTheme="minorHAnsi" w:cstheme="minorHAnsi"/>
          <w:sz w:val="22"/>
          <w:szCs w:val="22"/>
        </w:rPr>
        <w:t>Športová 1260/51, 929 01 Dunajská Streda</w:t>
      </w:r>
    </w:p>
    <w:p w14:paraId="661B5DD8" w14:textId="5D0340CF" w:rsidR="00E7356D" w:rsidRPr="00AF5668" w:rsidRDefault="00E7356D" w:rsidP="00E7356D">
      <w:pPr>
        <w:jc w:val="both"/>
        <w:rPr>
          <w:rFonts w:asciiTheme="minorHAnsi" w:hAnsiTheme="minorHAnsi"/>
          <w:bCs/>
          <w:sz w:val="22"/>
          <w:szCs w:val="22"/>
        </w:rPr>
      </w:pPr>
      <w:r w:rsidRPr="00AF5668">
        <w:rPr>
          <w:rFonts w:asciiTheme="minorHAnsi" w:hAnsiTheme="minorHAnsi" w:cstheme="minorHAnsi"/>
          <w:sz w:val="22"/>
          <w:szCs w:val="22"/>
        </w:rPr>
        <w:t>Zapísaný:</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bCs/>
          <w:sz w:val="22"/>
          <w:szCs w:val="22"/>
        </w:rPr>
        <w:t xml:space="preserve">v Obchodnom registri Okresného súdu </w:t>
      </w:r>
      <w:r w:rsidR="0086294B" w:rsidRPr="00AF5668">
        <w:rPr>
          <w:rFonts w:asciiTheme="minorHAnsi" w:hAnsiTheme="minorHAnsi"/>
          <w:sz w:val="22"/>
          <w:szCs w:val="22"/>
        </w:rPr>
        <w:t>Trnava</w:t>
      </w:r>
      <w:r w:rsidRPr="00AF5668">
        <w:rPr>
          <w:rFonts w:asciiTheme="minorHAnsi" w:hAnsiTheme="minorHAnsi"/>
          <w:sz w:val="22"/>
          <w:szCs w:val="22"/>
        </w:rPr>
        <w:t>,</w:t>
      </w:r>
    </w:p>
    <w:p w14:paraId="42EC25DF" w14:textId="754EC98E" w:rsidR="00E7356D" w:rsidRPr="00AF5668" w:rsidRDefault="00E7356D" w:rsidP="00E7356D">
      <w:pPr>
        <w:jc w:val="both"/>
        <w:rPr>
          <w:rFonts w:asciiTheme="minorHAnsi" w:hAnsiTheme="minorHAnsi"/>
          <w:bCs/>
          <w:sz w:val="22"/>
          <w:szCs w:val="22"/>
        </w:rPr>
      </w:pP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oddiel: Sro</w:t>
      </w:r>
      <w:r w:rsidRPr="00AF5668">
        <w:rPr>
          <w:rFonts w:asciiTheme="minorHAnsi" w:hAnsiTheme="minorHAnsi"/>
          <w:sz w:val="22"/>
          <w:szCs w:val="22"/>
        </w:rPr>
        <w:t>.</w:t>
      </w:r>
      <w:r w:rsidRPr="00AF5668">
        <w:rPr>
          <w:rFonts w:asciiTheme="minorHAnsi" w:hAnsiTheme="minorHAnsi"/>
          <w:bCs/>
          <w:sz w:val="22"/>
          <w:szCs w:val="22"/>
        </w:rPr>
        <w:t xml:space="preserve">, vložka č. </w:t>
      </w:r>
      <w:r w:rsidR="001A25DE" w:rsidRPr="00AF5668">
        <w:rPr>
          <w:rFonts w:asciiTheme="minorHAnsi" w:hAnsiTheme="minorHAnsi"/>
          <w:sz w:val="22"/>
          <w:szCs w:val="22"/>
        </w:rPr>
        <w:t>27805/T</w:t>
      </w:r>
    </w:p>
    <w:p w14:paraId="7875C642" w14:textId="77732EAB" w:rsidR="00E7356D" w:rsidRPr="00AF5668" w:rsidRDefault="00E7356D" w:rsidP="00E7356D">
      <w:pPr>
        <w:rPr>
          <w:rFonts w:asciiTheme="minorHAnsi" w:hAnsiTheme="minorHAnsi" w:cstheme="minorHAnsi"/>
          <w:sz w:val="22"/>
          <w:szCs w:val="22"/>
        </w:rPr>
      </w:pPr>
      <w:r w:rsidRPr="00AF5668">
        <w:rPr>
          <w:rFonts w:asciiTheme="minorHAnsi" w:hAnsiTheme="minorHAnsi" w:cstheme="minorHAnsi"/>
          <w:sz w:val="22"/>
          <w:szCs w:val="22"/>
        </w:rPr>
        <w:t xml:space="preserve">Zastúpený: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1A25DE" w:rsidRPr="00AF5668">
        <w:rPr>
          <w:rFonts w:asciiTheme="minorHAnsi" w:hAnsiTheme="minorHAnsi" w:cstheme="minorHAnsi"/>
          <w:color w:val="000000"/>
          <w:sz w:val="22"/>
          <w:szCs w:val="22"/>
        </w:rPr>
        <w:t>Tibor Lazár</w:t>
      </w:r>
      <w:r w:rsidRPr="00AF5668">
        <w:rPr>
          <w:rFonts w:asciiTheme="minorHAnsi" w:hAnsiTheme="minorHAnsi" w:cstheme="minorHAnsi"/>
          <w:color w:val="000000"/>
          <w:sz w:val="22"/>
          <w:szCs w:val="22"/>
        </w:rPr>
        <w:t>, konateľ</w:t>
      </w:r>
    </w:p>
    <w:p w14:paraId="5943C18B" w14:textId="60760077" w:rsidR="00E7356D" w:rsidRPr="00AF5668" w:rsidRDefault="00E7356D" w:rsidP="00E7356D">
      <w:pPr>
        <w:rPr>
          <w:rFonts w:asciiTheme="minorHAnsi" w:hAnsiTheme="minorHAnsi" w:cstheme="minorHAnsi"/>
          <w:color w:val="000000"/>
          <w:sz w:val="22"/>
          <w:szCs w:val="22"/>
        </w:rPr>
      </w:pPr>
      <w:r w:rsidRPr="00AF5668">
        <w:rPr>
          <w:rFonts w:asciiTheme="minorHAnsi" w:hAnsiTheme="minorHAnsi" w:cstheme="minorHAnsi"/>
          <w:sz w:val="22"/>
          <w:szCs w:val="22"/>
        </w:rPr>
        <w:t>Bankové spojenie:</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1A25DE" w:rsidRPr="00AF5668">
        <w:rPr>
          <w:rFonts w:asciiTheme="minorHAnsi" w:hAnsiTheme="minorHAnsi"/>
          <w:sz w:val="22"/>
          <w:szCs w:val="22"/>
        </w:rPr>
        <w:t>ČSOB banka</w:t>
      </w:r>
    </w:p>
    <w:p w14:paraId="1764DD2C" w14:textId="2F47618C" w:rsidR="00E7356D" w:rsidRPr="00AF5668" w:rsidRDefault="00E7356D" w:rsidP="00E7356D">
      <w:pPr>
        <w:pStyle w:val="PredformtovanHTML"/>
        <w:tabs>
          <w:tab w:val="clear" w:pos="1832"/>
          <w:tab w:val="left" w:pos="2127"/>
        </w:tabs>
        <w:spacing w:line="276" w:lineRule="auto"/>
        <w:rPr>
          <w:rFonts w:asciiTheme="minorHAnsi" w:hAnsiTheme="minorHAnsi" w:cstheme="minorHAnsi"/>
          <w:sz w:val="22"/>
          <w:szCs w:val="22"/>
        </w:rPr>
      </w:pPr>
      <w:r w:rsidRPr="00AF5668">
        <w:rPr>
          <w:rFonts w:asciiTheme="minorHAnsi" w:hAnsiTheme="minorHAnsi" w:cstheme="minorHAnsi"/>
          <w:sz w:val="22"/>
          <w:szCs w:val="22"/>
        </w:rPr>
        <w:t>IBAN:</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  </w:t>
      </w:r>
      <w:r w:rsidRPr="00AF5668">
        <w:rPr>
          <w:rFonts w:asciiTheme="minorHAnsi" w:hAnsiTheme="minorHAnsi"/>
          <w:sz w:val="22"/>
          <w:szCs w:val="22"/>
        </w:rPr>
        <w:t>SK</w:t>
      </w:r>
      <w:r w:rsidR="001A25DE" w:rsidRPr="00AF5668">
        <w:rPr>
          <w:rFonts w:asciiTheme="minorHAnsi" w:hAnsiTheme="minorHAnsi"/>
          <w:sz w:val="22"/>
          <w:szCs w:val="22"/>
        </w:rPr>
        <w:t>78 7500 0000 0040 2648 0282</w:t>
      </w:r>
    </w:p>
    <w:p w14:paraId="13859523" w14:textId="7642CD97" w:rsidR="00E7356D" w:rsidRPr="00AF5668" w:rsidRDefault="00E7356D" w:rsidP="00E7356D">
      <w:pPr>
        <w:jc w:val="both"/>
        <w:rPr>
          <w:rStyle w:val="titlevalue"/>
          <w:rFonts w:asciiTheme="minorHAnsi" w:hAnsiTheme="minorHAnsi" w:cstheme="minorHAnsi"/>
          <w:color w:val="000000"/>
          <w:sz w:val="22"/>
          <w:szCs w:val="22"/>
        </w:rPr>
      </w:pPr>
      <w:r w:rsidRPr="00AF5668">
        <w:rPr>
          <w:rFonts w:asciiTheme="minorHAnsi" w:hAnsiTheme="minorHAnsi" w:cstheme="minorHAnsi"/>
          <w:sz w:val="22"/>
          <w:szCs w:val="22"/>
        </w:rPr>
        <w:t xml:space="preserve">IČO: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001A25DE" w:rsidRPr="00AF5668">
        <w:rPr>
          <w:rStyle w:val="titlevalue"/>
          <w:rFonts w:asciiTheme="minorHAnsi" w:hAnsiTheme="minorHAnsi" w:cstheme="minorHAnsi"/>
          <w:color w:val="000000"/>
          <w:sz w:val="22"/>
          <w:szCs w:val="22"/>
        </w:rPr>
        <w:t>46 202 137</w:t>
      </w:r>
    </w:p>
    <w:p w14:paraId="06B72361" w14:textId="05B514B4" w:rsidR="00E7356D" w:rsidRPr="00AF5668" w:rsidRDefault="00E7356D" w:rsidP="00E7356D">
      <w:pPr>
        <w:jc w:val="both"/>
        <w:rPr>
          <w:rStyle w:val="titlevalue"/>
          <w:rFonts w:asciiTheme="minorHAnsi" w:hAnsiTheme="minorHAnsi" w:cstheme="minorHAnsi"/>
          <w:color w:val="000000"/>
          <w:sz w:val="22"/>
          <w:szCs w:val="22"/>
        </w:rPr>
      </w:pPr>
      <w:r w:rsidRPr="00AF5668">
        <w:rPr>
          <w:rStyle w:val="titlevalue"/>
          <w:rFonts w:asciiTheme="minorHAnsi" w:hAnsiTheme="minorHAnsi" w:cstheme="minorHAnsi"/>
          <w:color w:val="000000"/>
          <w:sz w:val="22"/>
          <w:szCs w:val="22"/>
        </w:rPr>
        <w:t>DIČ:</w:t>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t>202</w:t>
      </w:r>
      <w:r w:rsidR="001A25DE" w:rsidRPr="00AF5668">
        <w:rPr>
          <w:rStyle w:val="titlevalue"/>
          <w:rFonts w:asciiTheme="minorHAnsi" w:hAnsiTheme="minorHAnsi" w:cstheme="minorHAnsi"/>
          <w:color w:val="000000"/>
          <w:sz w:val="22"/>
          <w:szCs w:val="22"/>
        </w:rPr>
        <w:t>3315624</w:t>
      </w:r>
    </w:p>
    <w:p w14:paraId="3AD4F48A" w14:textId="7A46EE99" w:rsidR="00E7356D" w:rsidRPr="00AF5668" w:rsidRDefault="00E7356D" w:rsidP="00E7356D">
      <w:pPr>
        <w:jc w:val="both"/>
        <w:rPr>
          <w:rFonts w:asciiTheme="minorHAnsi" w:hAnsiTheme="minorHAnsi" w:cstheme="minorHAnsi"/>
          <w:sz w:val="22"/>
          <w:szCs w:val="22"/>
        </w:rPr>
      </w:pPr>
      <w:r w:rsidRPr="00AF5668">
        <w:rPr>
          <w:rStyle w:val="titlevalue"/>
          <w:rFonts w:asciiTheme="minorHAnsi" w:hAnsiTheme="minorHAnsi" w:cstheme="minorHAnsi"/>
          <w:color w:val="000000"/>
          <w:sz w:val="22"/>
          <w:szCs w:val="22"/>
        </w:rPr>
        <w:t>IČ DPH:</w:t>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t>SK</w:t>
      </w:r>
      <w:r w:rsidR="001A25DE" w:rsidRPr="00AF5668">
        <w:rPr>
          <w:rStyle w:val="titlevalue"/>
          <w:rFonts w:asciiTheme="minorHAnsi" w:hAnsiTheme="minorHAnsi" w:cstheme="minorHAnsi"/>
          <w:color w:val="000000"/>
          <w:sz w:val="22"/>
          <w:szCs w:val="22"/>
        </w:rPr>
        <w:t>2023315624</w:t>
      </w:r>
    </w:p>
    <w:p w14:paraId="16B623BC" w14:textId="77777777" w:rsidR="00E7356D" w:rsidRPr="00AF5668" w:rsidRDefault="00E7356D" w:rsidP="00E7356D">
      <w:pPr>
        <w:ind w:firstLine="708"/>
        <w:rPr>
          <w:rFonts w:asciiTheme="minorHAnsi" w:hAnsiTheme="minorHAnsi"/>
          <w:color w:val="FF0000"/>
          <w:sz w:val="22"/>
          <w:szCs w:val="22"/>
        </w:rPr>
      </w:pPr>
    </w:p>
    <w:p w14:paraId="64858F5A" w14:textId="77777777" w:rsidR="00E7356D" w:rsidRPr="00AF5668" w:rsidRDefault="00E7356D" w:rsidP="00E7356D">
      <w:pPr>
        <w:jc w:val="right"/>
        <w:rPr>
          <w:rFonts w:asciiTheme="minorHAnsi" w:hAnsiTheme="minorHAnsi"/>
          <w:sz w:val="22"/>
          <w:szCs w:val="22"/>
        </w:rPr>
      </w:pP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/ďalej len „kupujúci“/</w:t>
      </w:r>
    </w:p>
    <w:p w14:paraId="72D96867" w14:textId="77777777" w:rsidR="00E7356D" w:rsidRPr="00AF5668" w:rsidRDefault="00E7356D" w:rsidP="00E7356D">
      <w:pPr>
        <w:jc w:val="both"/>
        <w:rPr>
          <w:rFonts w:asciiTheme="minorHAnsi" w:hAnsiTheme="minorHAnsi"/>
          <w:sz w:val="22"/>
          <w:szCs w:val="22"/>
        </w:rPr>
      </w:pPr>
    </w:p>
    <w:p w14:paraId="19872929" w14:textId="77777777" w:rsidR="00E7356D" w:rsidRPr="00AF5668" w:rsidRDefault="00E7356D" w:rsidP="00E7356D">
      <w:pPr>
        <w:jc w:val="both"/>
        <w:rPr>
          <w:rFonts w:asciiTheme="minorHAnsi" w:hAnsiTheme="minorHAnsi"/>
          <w:b/>
          <w:sz w:val="22"/>
          <w:szCs w:val="22"/>
        </w:rPr>
      </w:pPr>
      <w:r w:rsidRPr="00AF5668">
        <w:rPr>
          <w:rFonts w:asciiTheme="minorHAnsi" w:hAnsiTheme="minorHAnsi"/>
          <w:b/>
          <w:sz w:val="22"/>
          <w:szCs w:val="22"/>
        </w:rPr>
        <w:t>1.2 Predávajúci</w:t>
      </w:r>
      <w:r w:rsidRPr="00AF5668">
        <w:rPr>
          <w:rFonts w:asciiTheme="minorHAnsi" w:hAnsiTheme="minorHAnsi"/>
          <w:sz w:val="22"/>
          <w:szCs w:val="22"/>
        </w:rPr>
        <w:t>:</w:t>
      </w:r>
    </w:p>
    <w:p w14:paraId="7142D98A" w14:textId="77777777" w:rsidR="00E7356D" w:rsidRPr="00AF5668" w:rsidRDefault="00E7356D" w:rsidP="00E7356D">
      <w:pPr>
        <w:jc w:val="both"/>
        <w:rPr>
          <w:rFonts w:asciiTheme="minorHAnsi" w:hAnsiTheme="minorHAnsi"/>
          <w:b/>
          <w:sz w:val="22"/>
          <w:szCs w:val="22"/>
        </w:rPr>
      </w:pPr>
    </w:p>
    <w:p w14:paraId="2CA0868F" w14:textId="77777777" w:rsidR="00E7356D" w:rsidRPr="00AF5668" w:rsidRDefault="00E7356D" w:rsidP="00E7356D">
      <w:pPr>
        <w:jc w:val="both"/>
        <w:rPr>
          <w:rFonts w:asciiTheme="minorHAnsi" w:hAnsiTheme="minorHAnsi"/>
          <w:sz w:val="22"/>
          <w:szCs w:val="22"/>
        </w:rPr>
      </w:pPr>
      <w:r w:rsidRPr="00AF5668">
        <w:rPr>
          <w:rFonts w:asciiTheme="minorHAnsi" w:hAnsiTheme="minorHAnsi"/>
          <w:b/>
          <w:sz w:val="22"/>
          <w:szCs w:val="22"/>
        </w:rPr>
        <w:t>Predávajúci</w:t>
      </w:r>
      <w:r w:rsidRPr="00AF5668">
        <w:rPr>
          <w:rFonts w:asciiTheme="minorHAnsi" w:hAnsiTheme="minorHAnsi"/>
          <w:sz w:val="22"/>
          <w:szCs w:val="22"/>
        </w:rPr>
        <w:t>:</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b/>
          <w:sz w:val="22"/>
          <w:szCs w:val="22"/>
        </w:rPr>
        <w:t>[názov obchodnej spoločnosti]</w:t>
      </w:r>
    </w:p>
    <w:p w14:paraId="2556E681"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Sídlo:</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[sídlo obchodnej spoločnosti]</w:t>
      </w:r>
    </w:p>
    <w:p w14:paraId="11D5B271" w14:textId="77777777" w:rsidR="00E7356D" w:rsidRPr="00AF5668" w:rsidRDefault="00E7356D" w:rsidP="00E7356D">
      <w:pPr>
        <w:jc w:val="both"/>
        <w:rPr>
          <w:rFonts w:asciiTheme="minorHAnsi" w:hAnsiTheme="minorHAnsi"/>
          <w:bCs/>
          <w:sz w:val="22"/>
          <w:szCs w:val="22"/>
        </w:rPr>
      </w:pPr>
      <w:r w:rsidRPr="00AF5668">
        <w:rPr>
          <w:rFonts w:asciiTheme="minorHAnsi" w:hAnsiTheme="minorHAnsi"/>
          <w:bCs/>
          <w:sz w:val="22"/>
          <w:szCs w:val="22"/>
        </w:rPr>
        <w:t>Zapísaný:</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 xml:space="preserve">v Obchodnom registri Okresného súdu </w:t>
      </w:r>
      <w:r w:rsidRPr="00AF5668">
        <w:rPr>
          <w:rFonts w:asciiTheme="minorHAnsi" w:hAnsiTheme="minorHAnsi"/>
          <w:sz w:val="22"/>
          <w:szCs w:val="22"/>
        </w:rPr>
        <w:t>....</w:t>
      </w:r>
    </w:p>
    <w:p w14:paraId="4E2B48C8" w14:textId="77777777" w:rsidR="00E7356D" w:rsidRPr="00AF5668" w:rsidRDefault="00E7356D" w:rsidP="00E7356D">
      <w:pPr>
        <w:jc w:val="both"/>
        <w:rPr>
          <w:rFonts w:asciiTheme="minorHAnsi" w:hAnsiTheme="minorHAnsi"/>
          <w:bCs/>
          <w:sz w:val="22"/>
          <w:szCs w:val="22"/>
        </w:rPr>
      </w:pP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 xml:space="preserve">oddiel: </w:t>
      </w:r>
      <w:r w:rsidRPr="00AF5668">
        <w:rPr>
          <w:rFonts w:asciiTheme="minorHAnsi" w:hAnsiTheme="minorHAnsi"/>
          <w:sz w:val="22"/>
          <w:szCs w:val="22"/>
        </w:rPr>
        <w:t>...</w:t>
      </w:r>
      <w:r w:rsidRPr="00AF5668">
        <w:rPr>
          <w:rFonts w:asciiTheme="minorHAnsi" w:hAnsiTheme="minorHAnsi"/>
          <w:bCs/>
          <w:sz w:val="22"/>
          <w:szCs w:val="22"/>
        </w:rPr>
        <w:t xml:space="preserve">, vložka č. </w:t>
      </w:r>
      <w:r w:rsidRPr="00AF5668">
        <w:rPr>
          <w:rFonts w:asciiTheme="minorHAnsi" w:hAnsiTheme="minorHAnsi"/>
          <w:sz w:val="22"/>
          <w:szCs w:val="22"/>
        </w:rPr>
        <w:t>....</w:t>
      </w:r>
    </w:p>
    <w:p w14:paraId="6D93EF2E"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Zastúpený:</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14:paraId="5F4B9F56"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Bankové spojenie:</w:t>
      </w:r>
      <w:r w:rsidRPr="00AF5668">
        <w:rPr>
          <w:rFonts w:asciiTheme="minorHAnsi" w:hAnsiTheme="minorHAnsi"/>
          <w:sz w:val="22"/>
          <w:szCs w:val="22"/>
        </w:rPr>
        <w:tab/>
      </w:r>
      <w:r w:rsidRPr="00AF5668">
        <w:rPr>
          <w:rFonts w:asciiTheme="minorHAnsi" w:hAnsiTheme="minorHAnsi"/>
          <w:sz w:val="22"/>
          <w:szCs w:val="22"/>
        </w:rPr>
        <w:tab/>
        <w:t>[doplniť]</w:t>
      </w:r>
    </w:p>
    <w:p w14:paraId="732C882C"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IBAN:</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p>
    <w:p w14:paraId="0E70E956" w14:textId="77777777" w:rsidR="00E7356D" w:rsidRPr="00AF5668" w:rsidRDefault="00E7356D" w:rsidP="00E7356D">
      <w:pPr>
        <w:jc w:val="both"/>
        <w:rPr>
          <w:rFonts w:asciiTheme="minorHAnsi" w:hAnsiTheme="minorHAnsi"/>
          <w:bCs/>
          <w:sz w:val="22"/>
          <w:szCs w:val="22"/>
        </w:rPr>
      </w:pPr>
      <w:r w:rsidRPr="00AF5668">
        <w:rPr>
          <w:rFonts w:asciiTheme="minorHAnsi" w:hAnsiTheme="minorHAnsi"/>
          <w:bCs/>
          <w:sz w:val="22"/>
          <w:szCs w:val="22"/>
        </w:rPr>
        <w:t>IČO:</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sz w:val="22"/>
          <w:szCs w:val="22"/>
        </w:rPr>
        <w:t>[doplniť]</w:t>
      </w:r>
    </w:p>
    <w:p w14:paraId="1CB44AB5" w14:textId="77777777" w:rsidR="00E7356D" w:rsidRPr="00AF5668" w:rsidRDefault="00E7356D" w:rsidP="00E7356D">
      <w:pPr>
        <w:jc w:val="both"/>
        <w:rPr>
          <w:rFonts w:asciiTheme="minorHAnsi" w:hAnsiTheme="minorHAnsi"/>
          <w:bCs/>
          <w:sz w:val="22"/>
          <w:szCs w:val="22"/>
        </w:rPr>
      </w:pPr>
      <w:r w:rsidRPr="00AF5668">
        <w:rPr>
          <w:rFonts w:asciiTheme="minorHAnsi" w:hAnsiTheme="minorHAnsi"/>
          <w:bCs/>
          <w:sz w:val="22"/>
          <w:szCs w:val="22"/>
        </w:rPr>
        <w:t>DIČ:</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sz w:val="22"/>
          <w:szCs w:val="22"/>
        </w:rPr>
        <w:t>[doplniť]</w:t>
      </w:r>
    </w:p>
    <w:p w14:paraId="4BA2B9A6"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IČ DPH:</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p>
    <w:p w14:paraId="3CB9027A"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Osoby oprávnené rokovať vo veciach</w:t>
      </w:r>
    </w:p>
    <w:p w14:paraId="20A0CEC0" w14:textId="77777777" w:rsidR="00E7356D" w:rsidRPr="00AF5668" w:rsidRDefault="00E7356D" w:rsidP="00E7356D">
      <w:pPr>
        <w:jc w:val="both"/>
        <w:rPr>
          <w:rFonts w:asciiTheme="minorHAnsi" w:hAnsiTheme="minorHAnsi"/>
          <w:sz w:val="22"/>
          <w:szCs w:val="22"/>
        </w:rPr>
      </w:pPr>
      <w:r w:rsidRPr="00AF5668">
        <w:rPr>
          <w:rFonts w:asciiTheme="minorHAnsi" w:hAnsiTheme="minorHAnsi"/>
          <w:sz w:val="22"/>
          <w:szCs w:val="22"/>
        </w:rPr>
        <w:t>- technických:</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14:paraId="542859B7" w14:textId="77777777" w:rsidR="00E7356D" w:rsidRPr="00AF5668" w:rsidRDefault="00E7356D" w:rsidP="00E7356D">
      <w:pPr>
        <w:jc w:val="both"/>
        <w:rPr>
          <w:rFonts w:asciiTheme="minorHAnsi" w:hAnsiTheme="minorHAnsi"/>
          <w:sz w:val="22"/>
          <w:szCs w:val="22"/>
        </w:rPr>
      </w:pPr>
      <w:r w:rsidRPr="00AF5668">
        <w:rPr>
          <w:rFonts w:asciiTheme="minorHAnsi" w:hAnsiTheme="minorHAnsi"/>
          <w:bCs/>
          <w:sz w:val="22"/>
          <w:szCs w:val="22"/>
        </w:rPr>
        <w:t>- zmluvných:</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p>
    <w:p w14:paraId="2B06A3A3" w14:textId="77777777" w:rsidR="00E7356D" w:rsidRPr="00AF5668" w:rsidRDefault="00E7356D" w:rsidP="00E7356D">
      <w:pPr>
        <w:ind w:left="4956" w:firstLine="708"/>
        <w:rPr>
          <w:rFonts w:asciiTheme="minorHAnsi" w:hAnsiTheme="minorHAnsi"/>
          <w:sz w:val="22"/>
          <w:szCs w:val="22"/>
        </w:rPr>
      </w:pPr>
    </w:p>
    <w:p w14:paraId="38C07C1B" w14:textId="77777777" w:rsidR="00E7356D" w:rsidRPr="00AF5668" w:rsidRDefault="00E7356D" w:rsidP="00E7356D">
      <w:pPr>
        <w:ind w:left="4956" w:firstLine="708"/>
        <w:jc w:val="right"/>
        <w:rPr>
          <w:rFonts w:asciiTheme="minorHAnsi" w:hAnsiTheme="minorHAnsi"/>
          <w:b/>
          <w:bCs/>
          <w:sz w:val="22"/>
          <w:szCs w:val="22"/>
        </w:rPr>
      </w:pPr>
      <w:r w:rsidRPr="00AF5668">
        <w:rPr>
          <w:rFonts w:asciiTheme="minorHAnsi" w:hAnsiTheme="minorHAnsi"/>
          <w:sz w:val="22"/>
          <w:szCs w:val="22"/>
        </w:rPr>
        <w:t>/ďalej len „predávajúci“/</w:t>
      </w:r>
    </w:p>
    <w:p w14:paraId="4B65F41F" w14:textId="77777777" w:rsidR="00E7356D" w:rsidRPr="00AF5668" w:rsidRDefault="00E7356D" w:rsidP="00E7356D">
      <w:pPr>
        <w:rPr>
          <w:rFonts w:asciiTheme="minorHAnsi" w:hAnsiTheme="minorHAnsi" w:cstheme="minorHAnsi"/>
          <w:sz w:val="22"/>
          <w:szCs w:val="22"/>
        </w:rPr>
      </w:pPr>
    </w:p>
    <w:p w14:paraId="21531AB6" w14:textId="77777777" w:rsidR="00E7356D" w:rsidRPr="00AF5668" w:rsidRDefault="00E7356D" w:rsidP="00E7356D">
      <w:pPr>
        <w:rPr>
          <w:rFonts w:asciiTheme="minorHAnsi" w:hAnsiTheme="minorHAnsi" w:cstheme="minorHAnsi"/>
          <w:sz w:val="22"/>
          <w:szCs w:val="22"/>
        </w:rPr>
      </w:pPr>
    </w:p>
    <w:p w14:paraId="0C347C9B" w14:textId="77777777" w:rsidR="00E7356D" w:rsidRPr="00AF5668" w:rsidRDefault="00E7356D" w:rsidP="00E7356D">
      <w:pPr>
        <w:rPr>
          <w:rFonts w:asciiTheme="minorHAnsi" w:hAnsiTheme="minorHAnsi" w:cstheme="minorHAnsi"/>
          <w:sz w:val="22"/>
          <w:szCs w:val="22"/>
        </w:rPr>
      </w:pPr>
    </w:p>
    <w:p w14:paraId="549CFA88" w14:textId="77777777" w:rsidR="00E7356D" w:rsidRPr="00AF5668" w:rsidRDefault="00E7356D" w:rsidP="00E7356D">
      <w:pPr>
        <w:rPr>
          <w:rFonts w:asciiTheme="minorHAnsi" w:hAnsiTheme="minorHAnsi" w:cstheme="minorHAnsi"/>
          <w:sz w:val="22"/>
          <w:szCs w:val="22"/>
        </w:rPr>
      </w:pPr>
    </w:p>
    <w:p w14:paraId="25442466" w14:textId="77777777" w:rsidR="00E7356D" w:rsidRPr="00AF5668" w:rsidRDefault="00E7356D" w:rsidP="00E7356D">
      <w:pPr>
        <w:rPr>
          <w:rFonts w:asciiTheme="minorHAnsi" w:hAnsiTheme="minorHAnsi" w:cstheme="minorHAnsi"/>
          <w:sz w:val="22"/>
          <w:szCs w:val="22"/>
        </w:rPr>
      </w:pPr>
    </w:p>
    <w:p w14:paraId="42353399" w14:textId="77777777" w:rsidR="00E7356D" w:rsidRPr="00AF5668" w:rsidRDefault="00E7356D" w:rsidP="00E7356D">
      <w:pPr>
        <w:rPr>
          <w:rFonts w:asciiTheme="minorHAnsi" w:hAnsiTheme="minorHAnsi" w:cstheme="minorHAnsi"/>
          <w:sz w:val="22"/>
          <w:szCs w:val="22"/>
        </w:rPr>
      </w:pPr>
    </w:p>
    <w:p w14:paraId="0E09468F" w14:textId="77777777" w:rsidR="00E7356D" w:rsidRPr="00AF5668" w:rsidRDefault="00E7356D" w:rsidP="00E7356D">
      <w:pPr>
        <w:rPr>
          <w:rFonts w:asciiTheme="minorHAnsi" w:hAnsiTheme="minorHAnsi" w:cstheme="minorHAnsi"/>
          <w:sz w:val="22"/>
          <w:szCs w:val="22"/>
        </w:rPr>
      </w:pPr>
    </w:p>
    <w:p w14:paraId="14E4847D" w14:textId="77777777" w:rsidR="00E7356D" w:rsidRPr="00AF5668" w:rsidRDefault="00E7356D" w:rsidP="00E7356D">
      <w:pPr>
        <w:rPr>
          <w:rFonts w:asciiTheme="minorHAnsi" w:hAnsiTheme="minorHAnsi" w:cstheme="minorHAnsi"/>
          <w:sz w:val="22"/>
          <w:szCs w:val="22"/>
        </w:rPr>
      </w:pPr>
    </w:p>
    <w:p w14:paraId="1DBB6D27" w14:textId="77777777" w:rsidR="00E7356D" w:rsidRPr="00AF5668" w:rsidRDefault="00E7356D" w:rsidP="00E7356D">
      <w:pPr>
        <w:rPr>
          <w:rFonts w:asciiTheme="minorHAnsi" w:hAnsiTheme="minorHAnsi" w:cstheme="minorHAnsi"/>
          <w:sz w:val="22"/>
          <w:szCs w:val="22"/>
        </w:rPr>
      </w:pPr>
    </w:p>
    <w:p w14:paraId="40027320"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lastRenderedPageBreak/>
        <w:t>Článok 2</w:t>
      </w:r>
    </w:p>
    <w:p w14:paraId="39076DD0"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Podklad pre uzavretie Zmluvy</w:t>
      </w:r>
    </w:p>
    <w:p w14:paraId="6D0CA092" w14:textId="77777777" w:rsidR="00E7356D" w:rsidRPr="00AF5668" w:rsidRDefault="00E7356D" w:rsidP="00E7356D">
      <w:pPr>
        <w:jc w:val="center"/>
        <w:rPr>
          <w:rFonts w:asciiTheme="minorHAnsi" w:hAnsiTheme="minorHAnsi" w:cstheme="minorHAnsi"/>
          <w:b/>
          <w:bCs/>
          <w:sz w:val="22"/>
          <w:szCs w:val="22"/>
        </w:rPr>
      </w:pPr>
    </w:p>
    <w:p w14:paraId="18790358" w14:textId="69954572" w:rsidR="00E7356D" w:rsidRPr="00AF5668" w:rsidRDefault="00E7356D" w:rsidP="00E7356D">
      <w:pPr>
        <w:tabs>
          <w:tab w:val="left" w:pos="567"/>
        </w:tabs>
        <w:overflowPunct w:val="0"/>
        <w:autoSpaceDE w:val="0"/>
        <w:autoSpaceDN w:val="0"/>
        <w:adjustRightInd w:val="0"/>
        <w:ind w:left="567"/>
        <w:jc w:val="both"/>
        <w:textAlignment w:val="baseline"/>
        <w:rPr>
          <w:rFonts w:asciiTheme="minorHAnsi" w:hAnsiTheme="minorHAnsi" w:cstheme="minorHAnsi"/>
          <w:bCs/>
          <w:sz w:val="22"/>
          <w:szCs w:val="22"/>
        </w:rPr>
      </w:pPr>
      <w:r w:rsidRPr="00AF5668">
        <w:rPr>
          <w:rFonts w:asciiTheme="minorHAnsi" w:hAnsiTheme="minorHAnsi" w:cstheme="minorHAnsi"/>
          <w:bCs/>
          <w:color w:val="000000" w:themeColor="text1"/>
          <w:sz w:val="22"/>
          <w:szCs w:val="22"/>
        </w:rPr>
        <w:t xml:space="preserve">Podkladom pre uzavretie tejto Zmluvy </w:t>
      </w:r>
      <w:r w:rsidRPr="00AF5668">
        <w:rPr>
          <w:rFonts w:asciiTheme="minorHAnsi" w:hAnsiTheme="minorHAnsi" w:cstheme="minorHAnsi"/>
          <w:bCs/>
          <w:sz w:val="22"/>
          <w:szCs w:val="22"/>
        </w:rPr>
        <w:t xml:space="preserve">je výsledok </w:t>
      </w:r>
      <w:r w:rsidRPr="00AF5668">
        <w:rPr>
          <w:rFonts w:asciiTheme="minorHAnsi" w:hAnsiTheme="minorHAnsi" w:cstheme="minorHAnsi"/>
          <w:sz w:val="22"/>
          <w:szCs w:val="22"/>
        </w:rPr>
        <w:t>v rámci realizácie procesu zadávania zákazky (z</w:t>
      </w:r>
      <w:r w:rsidRPr="00AF5668">
        <w:rPr>
          <w:rFonts w:asciiTheme="minorHAnsi" w:hAnsiTheme="minorHAnsi" w:cstheme="minorHAnsi"/>
          <w:i/>
          <w:sz w:val="22"/>
          <w:szCs w:val="22"/>
        </w:rPr>
        <w:t>ákazka nad 100 000,- EUR bez DPH</w:t>
      </w:r>
      <w:r w:rsidRPr="00AF5668">
        <w:rPr>
          <w:rFonts w:asciiTheme="minorHAnsi" w:hAnsiTheme="minorHAnsi" w:cstheme="minorHAnsi"/>
          <w:sz w:val="22"/>
          <w:szCs w:val="22"/>
        </w:rPr>
        <w:t xml:space="preserve">) </w:t>
      </w:r>
      <w:r w:rsidR="001A25DE" w:rsidRPr="00AF5668">
        <w:rPr>
          <w:rFonts w:asciiTheme="minorHAnsi" w:hAnsiTheme="minorHAnsi" w:cstheme="minorHAnsi"/>
          <w:sz w:val="22"/>
          <w:szCs w:val="22"/>
        </w:rPr>
        <w:t>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w:t>
      </w:r>
      <w:r w:rsidRPr="00AF5668">
        <w:rPr>
          <w:rFonts w:asciiTheme="minorHAnsi" w:hAnsiTheme="minorHAnsi" w:cstheme="minorHAnsi"/>
          <w:sz w:val="22"/>
          <w:szCs w:val="22"/>
        </w:rPr>
        <w:t xml:space="preserve">. </w:t>
      </w:r>
      <w:r w:rsidRPr="00AF5668">
        <w:rPr>
          <w:rFonts w:asciiTheme="minorHAnsi" w:hAnsiTheme="minorHAnsi" w:cstheme="minorHAnsi"/>
          <w:sz w:val="22"/>
          <w:szCs w:val="22"/>
          <w:lang w:eastAsia="sk-SK"/>
        </w:rPr>
        <w:t>Predmet zmluvy bude financovaný zo zdrojov z fondov Európskej únie a z vlastných zdrojov zadávateľa.</w:t>
      </w:r>
      <w:r w:rsidRPr="00AF5668">
        <w:rPr>
          <w:rFonts w:asciiTheme="minorHAnsi" w:hAnsiTheme="minorHAnsi" w:cstheme="minorHAnsi"/>
          <w:sz w:val="22"/>
          <w:szCs w:val="22"/>
        </w:rPr>
        <w:t xml:space="preserve"> Kód výzvy: OPVaI-MH/DP/2018/1.2.2-21</w:t>
      </w:r>
    </w:p>
    <w:p w14:paraId="7581F5A5" w14:textId="77777777" w:rsidR="00E7356D" w:rsidRPr="00AF5668" w:rsidRDefault="00E7356D" w:rsidP="00E7356D">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15B9C15E" w14:textId="77777777" w:rsidR="00E7356D" w:rsidRPr="00AF5668" w:rsidRDefault="00E7356D" w:rsidP="00E7356D">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123BE188"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3</w:t>
      </w:r>
    </w:p>
    <w:p w14:paraId="1E47E298" w14:textId="77777777" w:rsidR="00E7356D" w:rsidRPr="00AF5668" w:rsidRDefault="00E7356D" w:rsidP="00E7356D">
      <w:pPr>
        <w:jc w:val="center"/>
        <w:rPr>
          <w:rFonts w:asciiTheme="minorHAnsi" w:hAnsiTheme="minorHAnsi" w:cstheme="minorHAnsi"/>
          <w:b/>
          <w:sz w:val="22"/>
          <w:szCs w:val="22"/>
        </w:rPr>
      </w:pPr>
      <w:r w:rsidRPr="00AF5668">
        <w:rPr>
          <w:rFonts w:asciiTheme="minorHAnsi" w:hAnsiTheme="minorHAnsi" w:cstheme="minorHAnsi"/>
          <w:b/>
          <w:sz w:val="22"/>
          <w:szCs w:val="22"/>
        </w:rPr>
        <w:t>Predmet Zmluvy a termín dodania</w:t>
      </w:r>
    </w:p>
    <w:p w14:paraId="46CC9FEF" w14:textId="77777777" w:rsidR="00E7356D" w:rsidRPr="00AF5668" w:rsidRDefault="00E7356D" w:rsidP="00E7356D">
      <w:pPr>
        <w:jc w:val="center"/>
        <w:rPr>
          <w:rFonts w:asciiTheme="minorHAnsi" w:hAnsiTheme="minorHAnsi" w:cstheme="minorHAnsi"/>
          <w:sz w:val="22"/>
          <w:szCs w:val="22"/>
          <w:u w:val="single"/>
        </w:rPr>
      </w:pPr>
    </w:p>
    <w:p w14:paraId="33206EF0" w14:textId="77777777" w:rsidR="00E7356D" w:rsidRPr="00AF5668" w:rsidRDefault="00E7356D" w:rsidP="00E7356D">
      <w:pPr>
        <w:pStyle w:val="Nadpis2"/>
        <w:keepLines w:val="0"/>
        <w:numPr>
          <w:ilvl w:val="1"/>
          <w:numId w:val="25"/>
        </w:numPr>
        <w:overflowPunct w:val="0"/>
        <w:autoSpaceDE w:val="0"/>
        <w:autoSpaceDN w:val="0"/>
        <w:adjustRightInd w:val="0"/>
        <w:spacing w:before="0" w:line="276" w:lineRule="auto"/>
        <w:ind w:left="567" w:hanging="567"/>
        <w:jc w:val="both"/>
        <w:textAlignment w:val="baseline"/>
        <w:rPr>
          <w:rFonts w:asciiTheme="minorHAnsi" w:hAnsiTheme="minorHAnsi" w:cstheme="minorHAnsi"/>
          <w:b w:val="0"/>
          <w:caps/>
          <w:color w:val="auto"/>
          <w:sz w:val="22"/>
          <w:szCs w:val="22"/>
        </w:rPr>
      </w:pPr>
      <w:bookmarkStart w:id="4" w:name="_Toc339369265"/>
      <w:r w:rsidRPr="00AF5668">
        <w:rPr>
          <w:rFonts w:asciiTheme="minorHAnsi" w:hAnsiTheme="minorHAnsi" w:cstheme="minorHAnsi"/>
          <w:b w:val="0"/>
          <w:color w:val="auto"/>
          <w:sz w:val="22"/>
          <w:szCs w:val="22"/>
        </w:rPr>
        <w:t xml:space="preserve">Predávajúci sa zaväzuje dodať kupujúcemu tovar špecifikovaný v Prílohe č. 1 (ďalej len “Tovar”) </w:t>
      </w:r>
      <w:r w:rsidRPr="00AF5668">
        <w:rPr>
          <w:rFonts w:asciiTheme="minorHAnsi" w:hAnsiTheme="minorHAnsi" w:cstheme="minorHAnsi"/>
          <w:b w:val="0"/>
          <w:color w:val="auto"/>
          <w:sz w:val="22"/>
          <w:szCs w:val="22"/>
        </w:rPr>
        <w:br/>
        <w:t>a previesť na kupujúceho vlastnícke právo k Tovaru.</w:t>
      </w:r>
      <w:bookmarkEnd w:id="4"/>
    </w:p>
    <w:p w14:paraId="7E4CC23A" w14:textId="77777777" w:rsidR="00E7356D" w:rsidRPr="00AF5668" w:rsidRDefault="00E7356D" w:rsidP="00E7356D">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Kupujúci sa zaväzuje Tovar za podmienok dohodnutých v tejto Zmluve prevziať a zaplatiť zaň predávajúcemu cenu dohodnutú v článku 4 tejto Zmluvy.</w:t>
      </w:r>
    </w:p>
    <w:p w14:paraId="61C4317D" w14:textId="7E92C4B0" w:rsidR="00E7356D" w:rsidRPr="00AF5668" w:rsidRDefault="00E7356D" w:rsidP="00E7356D">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 xml:space="preserve">Predávajúci sa zaväzuje dodať Tovar do </w:t>
      </w:r>
      <w:r w:rsidR="001A25DE" w:rsidRPr="00AF5668">
        <w:rPr>
          <w:rFonts w:asciiTheme="minorHAnsi" w:hAnsiTheme="minorHAnsi" w:cstheme="minorHAnsi"/>
          <w:sz w:val="22"/>
          <w:szCs w:val="22"/>
        </w:rPr>
        <w:t>300</w:t>
      </w:r>
      <w:r w:rsidRPr="00AF5668">
        <w:rPr>
          <w:rFonts w:asciiTheme="minorHAnsi" w:hAnsiTheme="minorHAnsi" w:cstheme="minorHAnsi"/>
          <w:sz w:val="22"/>
          <w:szCs w:val="22"/>
        </w:rPr>
        <w:t xml:space="preserve"> kalendárnych dní od účinnosti tejto Zmluvy.</w:t>
      </w:r>
    </w:p>
    <w:p w14:paraId="3EAB8385" w14:textId="0CB15D58" w:rsidR="00E7356D" w:rsidRPr="00AF5668" w:rsidRDefault="00E7356D" w:rsidP="00E7356D">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 xml:space="preserve">Predávajúci sa zaväzuje dopraviť Tovar do miesta: </w:t>
      </w:r>
      <w:r w:rsidR="001A25DE" w:rsidRPr="00AF5668">
        <w:rPr>
          <w:rFonts w:asciiTheme="minorHAnsi" w:hAnsiTheme="minorHAnsi" w:cstheme="minorHAnsi"/>
          <w:sz w:val="22"/>
          <w:szCs w:val="22"/>
        </w:rPr>
        <w:t xml:space="preserve">943 60 Nána, </w:t>
      </w:r>
      <w:r w:rsidR="00423BE7">
        <w:rPr>
          <w:rFonts w:asciiTheme="minorHAnsi" w:hAnsiTheme="minorHAnsi" w:cstheme="minorHAnsi"/>
          <w:sz w:val="22"/>
          <w:szCs w:val="22"/>
        </w:rPr>
        <w:t xml:space="preserve">súpisné číslo 1174 </w:t>
      </w:r>
      <w:r w:rsidR="001A25DE" w:rsidRPr="00AF5668">
        <w:rPr>
          <w:rFonts w:asciiTheme="minorHAnsi" w:hAnsiTheme="minorHAnsi" w:cstheme="minorHAnsi"/>
          <w:sz w:val="22"/>
          <w:szCs w:val="22"/>
        </w:rPr>
        <w:t>Nový Majer, parcelné číslo 1228</w:t>
      </w:r>
      <w:r w:rsidRPr="00AF5668">
        <w:rPr>
          <w:rFonts w:asciiTheme="minorHAnsi" w:hAnsiTheme="minorHAnsi" w:cstheme="minorHAnsi"/>
          <w:color w:val="000000"/>
          <w:sz w:val="22"/>
          <w:szCs w:val="22"/>
        </w:rPr>
        <w:t>.</w:t>
      </w:r>
    </w:p>
    <w:p w14:paraId="54E14980" w14:textId="77777777" w:rsidR="00E7356D" w:rsidRPr="00AF5668" w:rsidRDefault="00E7356D" w:rsidP="00E7356D">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Predávajúci sa zaväzuje Tovar zmontovať a sprevádzkovať v mieste dodania podľa bodu 3.4 tejto Zmluvy a to v stanovenom termíne podľa bodu 3.3 tejto Zmluvy.</w:t>
      </w:r>
    </w:p>
    <w:p w14:paraId="61CD9894" w14:textId="77777777" w:rsidR="00E7356D" w:rsidRPr="00AF5668" w:rsidRDefault="00E7356D" w:rsidP="00E7356D">
      <w:pPr>
        <w:rPr>
          <w:rFonts w:asciiTheme="minorHAnsi" w:hAnsiTheme="minorHAnsi" w:cstheme="minorHAnsi"/>
          <w:b/>
          <w:bCs/>
          <w:sz w:val="22"/>
          <w:szCs w:val="22"/>
        </w:rPr>
      </w:pPr>
    </w:p>
    <w:p w14:paraId="276340E1" w14:textId="77777777" w:rsidR="00E7356D" w:rsidRPr="00AF5668" w:rsidRDefault="00E7356D" w:rsidP="00E7356D">
      <w:pPr>
        <w:rPr>
          <w:rFonts w:asciiTheme="minorHAnsi" w:hAnsiTheme="minorHAnsi" w:cstheme="minorHAnsi"/>
          <w:b/>
          <w:bCs/>
          <w:sz w:val="22"/>
          <w:szCs w:val="22"/>
        </w:rPr>
      </w:pPr>
    </w:p>
    <w:p w14:paraId="25BCCCC9"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4</w:t>
      </w:r>
    </w:p>
    <w:p w14:paraId="5708F4B7"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Cena, platobné podmienky a zmluvné pokuty</w:t>
      </w:r>
    </w:p>
    <w:p w14:paraId="0DA0E514" w14:textId="77777777" w:rsidR="00E7356D" w:rsidRPr="00AF5668" w:rsidRDefault="00E7356D" w:rsidP="00E7356D">
      <w:pPr>
        <w:jc w:val="center"/>
        <w:rPr>
          <w:rFonts w:asciiTheme="minorHAnsi" w:hAnsiTheme="minorHAnsi" w:cstheme="minorHAnsi"/>
          <w:b/>
          <w:bCs/>
          <w:sz w:val="22"/>
          <w:szCs w:val="22"/>
        </w:rPr>
      </w:pPr>
    </w:p>
    <w:p w14:paraId="7080E683"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Cena za Tovar v rozsahu podľa článku 3 tejto Zmluvy je zmluvnými stranami dohodnutá ako cena maximálna vo výške ..... EUR bez DPH (slovom: ....... EUR bez DPH) (ďalej len „Cena</w:t>
      </w:r>
      <w:r w:rsidRPr="00AF5668">
        <w:rPr>
          <w:rFonts w:asciiTheme="minorHAnsi" w:hAnsiTheme="minorHAnsi" w:cstheme="minorHAnsi"/>
          <w:bCs/>
          <w:sz w:val="22"/>
          <w:szCs w:val="22"/>
        </w:rPr>
        <w:t>“</w:t>
      </w:r>
      <w:r w:rsidRPr="00AF5668">
        <w:rPr>
          <w:rFonts w:asciiTheme="minorHAnsi" w:hAnsiTheme="minorHAnsi" w:cstheme="minorHAnsi"/>
          <w:sz w:val="22"/>
          <w:szCs w:val="22"/>
        </w:rPr>
        <w:t>).</w:t>
      </w:r>
    </w:p>
    <w:p w14:paraId="1C181CEA" w14:textId="77777777" w:rsidR="00E7356D" w:rsidRPr="00AF5668" w:rsidRDefault="00E7356D" w:rsidP="00E7356D">
      <w:pPr>
        <w:numPr>
          <w:ilvl w:val="1"/>
          <w:numId w:val="24"/>
        </w:numPr>
        <w:tabs>
          <w:tab w:val="clear" w:pos="360"/>
          <w:tab w:val="num" w:pos="567"/>
          <w:tab w:val="num" w:pos="1440"/>
        </w:tabs>
        <w:spacing w:line="276" w:lineRule="auto"/>
        <w:ind w:left="600" w:hanging="600"/>
        <w:jc w:val="both"/>
        <w:rPr>
          <w:rFonts w:asciiTheme="minorHAnsi" w:hAnsiTheme="minorHAnsi" w:cstheme="minorHAnsi"/>
          <w:sz w:val="22"/>
          <w:szCs w:val="22"/>
        </w:rPr>
      </w:pPr>
      <w:r w:rsidRPr="00AF5668">
        <w:rPr>
          <w:rFonts w:asciiTheme="minorHAnsi" w:hAnsiTheme="minorHAnsi" w:cstheme="minorHAnsi"/>
          <w:sz w:val="22"/>
          <w:szCs w:val="22"/>
        </w:rPr>
        <w:t>Cena je špecifikovaná v Prílohe</w:t>
      </w:r>
      <w:r w:rsidRPr="00AF5668">
        <w:rPr>
          <w:rFonts w:asciiTheme="minorHAnsi" w:hAnsiTheme="minorHAnsi" w:cstheme="minorHAnsi"/>
          <w:bCs/>
          <w:sz w:val="22"/>
          <w:szCs w:val="22"/>
        </w:rPr>
        <w:t xml:space="preserve"> č. 2 tejto Zmluvy</w:t>
      </w:r>
      <w:r w:rsidRPr="00AF5668">
        <w:rPr>
          <w:rFonts w:asciiTheme="minorHAnsi" w:hAnsiTheme="minorHAnsi" w:cstheme="minorHAnsi"/>
          <w:sz w:val="22"/>
          <w:szCs w:val="22"/>
        </w:rPr>
        <w:t>.</w:t>
      </w:r>
    </w:p>
    <w:p w14:paraId="6419F115"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Právo na zaplatenie Ceny vzniká predávajúcemu riadnym a včasným splnením jeho záväzku, t. j. dodaním Tovaru v stanovenej lehote podľa bodu 3.3 tejto Zmluvy a jeho protokolárnym odovzdaním kupujúcemu. Cena bude fakturovaná predávajúcim v zmysle Prílohy č. 2 tejto Zmluvy. Prílohou faktúry musí byť podpísaný dodací list alebo odovzdávací/preberací protokol.</w:t>
      </w:r>
    </w:p>
    <w:p w14:paraId="524295AF" w14:textId="77777777" w:rsidR="00E7356D" w:rsidRPr="00AF5668" w:rsidRDefault="00E7356D" w:rsidP="00E7356D">
      <w:pPr>
        <w:numPr>
          <w:ilvl w:val="1"/>
          <w:numId w:val="24"/>
        </w:numPr>
        <w:tabs>
          <w:tab w:val="clear" w:pos="360"/>
          <w:tab w:val="num" w:pos="567"/>
        </w:tabs>
        <w:spacing w:line="276" w:lineRule="auto"/>
        <w:ind w:left="426" w:hanging="426"/>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 xml:space="preserve">  Splatnosť vystavenej faktúry je 60 dní od dňa doručenia faktúry kupujúcemu. </w:t>
      </w:r>
    </w:p>
    <w:p w14:paraId="5F75395B"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14:paraId="2F264FA5"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V prípade omeškania kupujúceho s úhradou Ceny alebo jej časti, je predávajúci oprávnený účtovať úrok z omeškania vo výške 0,05% za každý deň omeškania z čiastky, s ktorou je kupujúci v omeškaní. Úrok z omeškania nemá vplyv na náhradu skutočne vzniknutej škody podľa § 373 a nasl. Obchodného zákonníka.</w:t>
      </w:r>
    </w:p>
    <w:p w14:paraId="6BCA42E2"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Všetky platby podľa tejto zmluvy bude kupujúci hradiť bezhotovostným prevodom na účet predávajúceho uvedený v článku 1 tejto Zmluvy.</w:t>
      </w:r>
    </w:p>
    <w:p w14:paraId="4974BF0E" w14:textId="77777777" w:rsidR="00E7356D" w:rsidRPr="00AF5668" w:rsidRDefault="00E7356D" w:rsidP="00E7356D">
      <w:pPr>
        <w:numPr>
          <w:ilvl w:val="1"/>
          <w:numId w:val="24"/>
        </w:numPr>
        <w:tabs>
          <w:tab w:val="clear" w:pos="360"/>
        </w:tabs>
        <w:overflowPunct w:val="0"/>
        <w:autoSpaceDE w:val="0"/>
        <w:autoSpaceDN w:val="0"/>
        <w:adjustRightInd w:val="0"/>
        <w:spacing w:line="276" w:lineRule="auto"/>
        <w:ind w:left="567" w:hanging="567"/>
        <w:jc w:val="both"/>
        <w:textAlignment w:val="baseline"/>
        <w:rPr>
          <w:rStyle w:val="pre"/>
          <w:rFonts w:asciiTheme="minorHAnsi" w:hAnsiTheme="minorHAnsi" w:cstheme="minorHAnsi"/>
          <w:color w:val="000000"/>
          <w:sz w:val="22"/>
          <w:szCs w:val="22"/>
        </w:rPr>
      </w:pPr>
      <w:r w:rsidRPr="00AF5668">
        <w:rPr>
          <w:rFonts w:asciiTheme="minorHAnsi" w:hAnsiTheme="minorHAnsi" w:cstheme="minorHAnsi"/>
          <w:sz w:val="22"/>
          <w:szCs w:val="22"/>
        </w:rPr>
        <w:lastRenderedPageBreak/>
        <w:t>Za nedodržanie požadovaného termínu dodania Tovaru podľa bodu 3.3 tejto Zmluvy, má kupujúci voči predávajúcemu nárok na zmluvnú pokutu vo výške 1 000,- EUR vrátane DPH za každý započatý deň omeškania. Zaplatením zmluvnej pokuty podľa tohto odseku nie je dotknutý nárok kupujúceho na náhradu spôsobenej škody</w:t>
      </w:r>
      <w:r w:rsidRPr="00AF5668">
        <w:rPr>
          <w:rStyle w:val="pre"/>
          <w:rFonts w:asciiTheme="minorHAnsi" w:hAnsiTheme="minorHAnsi" w:cstheme="minorHAnsi"/>
          <w:sz w:val="22"/>
          <w:szCs w:val="22"/>
          <w:bdr w:val="none" w:sz="0" w:space="0" w:color="auto" w:frame="1"/>
        </w:rPr>
        <w:t>. Predávajúci je povinný túto zmluvnú pokutu kupujúcemu zaplatiť, pričom kupujúci má zároveň voči predávajúcemu právo na náhradu škody presahujúcej zmluvnú pokutu.</w:t>
      </w:r>
    </w:p>
    <w:p w14:paraId="1ED245BE" w14:textId="77777777" w:rsidR="00E7356D" w:rsidRPr="00AF5668" w:rsidRDefault="00E7356D" w:rsidP="00E7356D">
      <w:pPr>
        <w:pStyle w:val="Hlavika"/>
        <w:widowControl w:val="0"/>
        <w:numPr>
          <w:ilvl w:val="1"/>
          <w:numId w:val="24"/>
        </w:numPr>
        <w:tabs>
          <w:tab w:val="clear" w:pos="360"/>
          <w:tab w:val="clear" w:pos="4536"/>
          <w:tab w:val="clear" w:pos="9072"/>
          <w:tab w:val="num" w:pos="567"/>
        </w:tabs>
        <w:spacing w:line="276" w:lineRule="auto"/>
        <w:ind w:left="567" w:hanging="567"/>
        <w:jc w:val="both"/>
        <w:rPr>
          <w:rStyle w:val="pre"/>
          <w:rFonts w:asciiTheme="minorHAnsi" w:hAnsiTheme="minorHAnsi" w:cstheme="minorHAnsi"/>
          <w:iCs/>
          <w:color w:val="000000"/>
          <w:sz w:val="22"/>
          <w:szCs w:val="22"/>
        </w:rPr>
      </w:pPr>
      <w:r w:rsidRPr="00AF5668">
        <w:rPr>
          <w:rStyle w:val="pre"/>
          <w:rFonts w:asciiTheme="minorHAnsi" w:hAnsiTheme="minorHAnsi" w:cstheme="minorHAnsi"/>
          <w:sz w:val="22"/>
          <w:szCs w:val="22"/>
          <w:bdr w:val="none" w:sz="0" w:space="0" w:color="auto" w:frame="1"/>
        </w:rPr>
        <w:t xml:space="preserve">Ak predávajúci po podpise tejto Zmluvy a pred začatím dodávky Tovaru odstúpi od tejto Zmluvy </w:t>
      </w:r>
      <w:r w:rsidRPr="00AF5668">
        <w:rPr>
          <w:rStyle w:val="pre"/>
          <w:rFonts w:asciiTheme="minorHAnsi" w:hAnsiTheme="minorHAnsi" w:cstheme="minorHAnsi"/>
          <w:sz w:val="22"/>
          <w:szCs w:val="22"/>
          <w:bdr w:val="none" w:sz="0" w:space="0" w:color="auto" w:frame="1"/>
        </w:rPr>
        <w:br/>
        <w:t>z dôvodov na strane predávajúceho, je povinný bez vyzvania zaplatiť kupujúcemu zmluvnú pokutu vo výške 50 000,-  EUR.</w:t>
      </w:r>
    </w:p>
    <w:p w14:paraId="03CA52B5" w14:textId="77777777" w:rsidR="00E7356D" w:rsidRPr="00AF5668" w:rsidRDefault="00E7356D" w:rsidP="00E7356D">
      <w:pPr>
        <w:pStyle w:val="Hlavika"/>
        <w:widowControl w:val="0"/>
        <w:numPr>
          <w:ilvl w:val="1"/>
          <w:numId w:val="24"/>
        </w:numPr>
        <w:tabs>
          <w:tab w:val="clear" w:pos="360"/>
          <w:tab w:val="clear" w:pos="4536"/>
          <w:tab w:val="clear" w:pos="9072"/>
          <w:tab w:val="num" w:pos="567"/>
        </w:tabs>
        <w:spacing w:line="276" w:lineRule="auto"/>
        <w:ind w:left="567" w:hanging="567"/>
        <w:jc w:val="both"/>
        <w:rPr>
          <w:rFonts w:asciiTheme="minorHAnsi" w:hAnsiTheme="minorHAnsi" w:cstheme="minorHAnsi"/>
          <w:iCs/>
          <w:color w:val="000000"/>
          <w:sz w:val="22"/>
          <w:szCs w:val="22"/>
        </w:rPr>
      </w:pPr>
      <w:r w:rsidRPr="00AF5668">
        <w:rPr>
          <w:rStyle w:val="pre"/>
          <w:rFonts w:asciiTheme="minorHAnsi" w:hAnsiTheme="minorHAnsi" w:cstheme="minorHAnsi"/>
          <w:sz w:val="22"/>
          <w:szCs w:val="22"/>
          <w:bdr w:val="none" w:sz="0" w:space="0" w:color="auto" w:frame="1"/>
        </w:rPr>
        <w:t xml:space="preserve">Ak predávajúci neodstráni zistené nedostatky Tovaru </w:t>
      </w:r>
      <w:r w:rsidRPr="00AF5668">
        <w:rPr>
          <w:rFonts w:asciiTheme="minorHAnsi" w:hAnsiTheme="minorHAnsi" w:cstheme="minorHAnsi"/>
          <w:color w:val="000000"/>
          <w:sz w:val="22"/>
          <w:szCs w:val="22"/>
        </w:rPr>
        <w:t>do 15 kalendárnych dní od uplatnenia reklamácie, ak sa termín odstránenia zistených nedostatkov Tovaru nedohodne písomne inak</w:t>
      </w:r>
      <w:r w:rsidRPr="00AF5668">
        <w:rPr>
          <w:rStyle w:val="pre"/>
          <w:rFonts w:asciiTheme="minorHAnsi" w:hAnsiTheme="minorHAnsi" w:cstheme="minorHAnsi"/>
          <w:sz w:val="22"/>
          <w:szCs w:val="22"/>
          <w:bdr w:val="none" w:sz="0" w:space="0" w:color="auto" w:frame="1"/>
        </w:rPr>
        <w:t xml:space="preserve">, je predávajúci povinný bez vyzvania zaplatiť kupujúcemu zmluvnú pokutu vo výške 1 000,- EUR vrátane DPH za každý zistený nedostatok Tovaru a deň omeškania dodania Tovaru. Kupujúci má zároveň voči predávajúcemu právo na náhradu škody presahujúcej zmluvnú pokutu. </w:t>
      </w:r>
      <w:r w:rsidRPr="00AF5668">
        <w:rPr>
          <w:rFonts w:asciiTheme="minorHAnsi" w:hAnsiTheme="minorHAnsi" w:cstheme="minorHAnsi"/>
          <w:iCs/>
          <w:color w:val="000000"/>
          <w:sz w:val="22"/>
          <w:szCs w:val="22"/>
        </w:rPr>
        <w:t>Nesplnenie záväzku predávajúceho odstrániť zistený nedostatok Tovaru po dobu dlhšiu ako 15 kalendárnych dní po určenom termíne je považované za podstatné porušenie tejto Zmluvy.</w:t>
      </w:r>
    </w:p>
    <w:p w14:paraId="03D3A494" w14:textId="77777777" w:rsidR="00E7356D" w:rsidRPr="00AF5668" w:rsidRDefault="00E7356D" w:rsidP="00E7356D">
      <w:pPr>
        <w:numPr>
          <w:ilvl w:val="1"/>
          <w:numId w:val="24"/>
        </w:numPr>
        <w:tabs>
          <w:tab w:val="clear" w:pos="360"/>
          <w:tab w:val="num" w:pos="567"/>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695D656E" w14:textId="77777777" w:rsidR="00E7356D" w:rsidRPr="00AF5668" w:rsidRDefault="00E7356D" w:rsidP="00E7356D">
      <w:pPr>
        <w:tabs>
          <w:tab w:val="num" w:pos="426"/>
        </w:tabs>
        <w:ind w:left="426"/>
        <w:jc w:val="both"/>
        <w:rPr>
          <w:rFonts w:asciiTheme="minorHAnsi" w:hAnsiTheme="minorHAnsi" w:cstheme="minorHAnsi"/>
          <w:sz w:val="22"/>
          <w:szCs w:val="22"/>
          <w:lang w:eastAsia="sk-SK"/>
        </w:rPr>
      </w:pPr>
    </w:p>
    <w:p w14:paraId="5AFD199F" w14:textId="77777777" w:rsidR="00E7356D" w:rsidRPr="00AF5668" w:rsidRDefault="00E7356D" w:rsidP="00E7356D">
      <w:pPr>
        <w:tabs>
          <w:tab w:val="num" w:pos="426"/>
        </w:tabs>
        <w:ind w:left="426"/>
        <w:jc w:val="center"/>
        <w:rPr>
          <w:rFonts w:asciiTheme="minorHAnsi" w:hAnsiTheme="minorHAnsi" w:cstheme="minorHAnsi"/>
          <w:b/>
          <w:sz w:val="22"/>
          <w:szCs w:val="22"/>
          <w:lang w:eastAsia="sk-SK"/>
        </w:rPr>
      </w:pPr>
      <w:r w:rsidRPr="00AF5668">
        <w:rPr>
          <w:rFonts w:asciiTheme="minorHAnsi" w:hAnsiTheme="minorHAnsi" w:cstheme="minorHAnsi"/>
          <w:b/>
          <w:sz w:val="22"/>
          <w:szCs w:val="22"/>
          <w:lang w:eastAsia="sk-SK"/>
        </w:rPr>
        <w:t>Článok 5</w:t>
      </w:r>
    </w:p>
    <w:p w14:paraId="3ACCDB07" w14:textId="77777777" w:rsidR="00E7356D" w:rsidRPr="00AF5668" w:rsidRDefault="00E7356D" w:rsidP="00E7356D">
      <w:pPr>
        <w:tabs>
          <w:tab w:val="num" w:pos="426"/>
        </w:tabs>
        <w:ind w:left="426"/>
        <w:jc w:val="center"/>
        <w:rPr>
          <w:rFonts w:asciiTheme="minorHAnsi" w:hAnsiTheme="minorHAnsi" w:cstheme="minorHAnsi"/>
          <w:b/>
          <w:sz w:val="22"/>
          <w:szCs w:val="22"/>
          <w:lang w:eastAsia="sk-SK"/>
        </w:rPr>
      </w:pPr>
      <w:r w:rsidRPr="00AF5668">
        <w:rPr>
          <w:rFonts w:asciiTheme="minorHAnsi" w:hAnsiTheme="minorHAnsi" w:cstheme="minorHAnsi"/>
          <w:b/>
          <w:sz w:val="22"/>
          <w:szCs w:val="22"/>
          <w:lang w:eastAsia="sk-SK"/>
        </w:rPr>
        <w:t>Kontrola, audit, overovanie na mieste</w:t>
      </w:r>
    </w:p>
    <w:p w14:paraId="5FFB7575" w14:textId="77777777" w:rsidR="00E7356D" w:rsidRPr="00AF5668" w:rsidRDefault="00E7356D" w:rsidP="00E7356D">
      <w:pPr>
        <w:tabs>
          <w:tab w:val="num" w:pos="426"/>
        </w:tabs>
        <w:ind w:left="426"/>
        <w:jc w:val="center"/>
        <w:rPr>
          <w:rFonts w:asciiTheme="minorHAnsi" w:hAnsiTheme="minorHAnsi" w:cstheme="minorHAnsi"/>
          <w:b/>
          <w:sz w:val="22"/>
          <w:szCs w:val="22"/>
          <w:lang w:eastAsia="sk-SK"/>
        </w:rPr>
      </w:pPr>
    </w:p>
    <w:p w14:paraId="4CD5E225" w14:textId="77777777" w:rsidR="00E7356D" w:rsidRPr="00AF5668" w:rsidRDefault="00E7356D" w:rsidP="00E7356D">
      <w:pPr>
        <w:pStyle w:val="Hlavika"/>
        <w:suppressAutoHyphens/>
        <w:ind w:left="567"/>
        <w:jc w:val="both"/>
      </w:pPr>
      <w:r w:rsidRPr="00AF5668">
        <w:rPr>
          <w:rFonts w:asciiTheme="minorHAnsi" w:hAnsiTheme="minorHAnsi" w:cstheme="minorHAnsi"/>
          <w:sz w:val="22"/>
          <w:szCs w:val="22"/>
        </w:rPr>
        <w:t xml:space="preserve">Predávajúci </w:t>
      </w:r>
      <w:r w:rsidRPr="00AF5668">
        <w:rPr>
          <w:rFonts w:ascii="Calibri" w:hAnsi="Calibri" w:cs="Calibri"/>
          <w:sz w:val="22"/>
          <w:szCs w:val="22"/>
        </w:rPr>
        <w:t xml:space="preserve">je povinný poskytnúť súčinnosť pri vykonávaní finančnej kontroly, strpieť výkon kontroly/auditu súvisiaceho s dodávaným </w:t>
      </w:r>
      <w:r w:rsidRPr="00AF5668">
        <w:rPr>
          <w:rFonts w:asciiTheme="minorHAnsi" w:hAnsiTheme="minorHAnsi" w:cstheme="minorHAnsi"/>
          <w:sz w:val="22"/>
          <w:szCs w:val="22"/>
        </w:rPr>
        <w:t xml:space="preserve">tovarom, službami a stavebnými prácami </w:t>
      </w:r>
      <w:r w:rsidRPr="00AF5668">
        <w:rPr>
          <w:rFonts w:ascii="Calibri" w:hAnsi="Calibri" w:cs="Calibri"/>
          <w:sz w:val="22"/>
          <w:szCs w:val="22"/>
        </w:rPr>
        <w:t xml:space="preserve">kedykoľvek počas platnosti a účinnosti Zmluvy o poskytnutí nenávratného finančného príspevku (ďalej len „NFP“), ktorú plánuje mať zadávateľ uzatvorenú s poskytovateľom NFP, a to oprávnenými osobami na výkon tejto kontroly/auditu a poskytnúť im všetku potrebnú súčinnosť. </w:t>
      </w:r>
      <w:r w:rsidRPr="00AF5668">
        <w:rPr>
          <w:rFonts w:ascii="Calibri" w:hAnsi="Calibri" w:cs="Calibri"/>
          <w:color w:val="000000"/>
          <w:sz w:val="22"/>
          <w:szCs w:val="22"/>
          <w:lang w:eastAsia="sk-SK"/>
        </w:rPr>
        <w:t xml:space="preserve">Oprávnené osoby na výkon kontroly/auditu sú najmä: </w:t>
      </w:r>
    </w:p>
    <w:p w14:paraId="44517AB6" w14:textId="77777777" w:rsidR="00E7356D" w:rsidRPr="00AF5668" w:rsidRDefault="00E7356D" w:rsidP="00E7356D">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a) Poskytovateľ a ním poverené osoby, </w:t>
      </w:r>
    </w:p>
    <w:p w14:paraId="04DD66B9" w14:textId="77777777" w:rsidR="00E7356D" w:rsidRPr="00AF5668" w:rsidRDefault="00E7356D" w:rsidP="00E7356D">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b) Útvar vnútorného auditu Riadiaceho orgánu alebo Sprostredkovateľského orgánu a nimi poverené osoby, </w:t>
      </w:r>
    </w:p>
    <w:p w14:paraId="3CBA6913" w14:textId="77777777" w:rsidR="00E7356D" w:rsidRPr="00AF5668" w:rsidRDefault="00E7356D" w:rsidP="00E7356D">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c) Najvyšší kontrolný úrad SR ním poverené osoby, </w:t>
      </w:r>
    </w:p>
    <w:p w14:paraId="565DDBA3" w14:textId="77777777" w:rsidR="00E7356D" w:rsidRPr="00AF5668" w:rsidRDefault="00E7356D" w:rsidP="00E7356D">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d) Orgán auditu, jeho spolupracujúce orgány (Úrad vládneho auditu) a osoby poverené na</w:t>
      </w:r>
    </w:p>
    <w:p w14:paraId="69BFDEF8" w14:textId="77777777" w:rsidR="00E7356D" w:rsidRPr="00AF5668" w:rsidRDefault="00E7356D" w:rsidP="00E7356D">
      <w:pPr>
        <w:spacing w:line="276" w:lineRule="auto"/>
        <w:ind w:left="567"/>
      </w:pPr>
      <w:r w:rsidRPr="00AF5668">
        <w:rPr>
          <w:rFonts w:ascii="Calibri" w:hAnsi="Calibri" w:cs="Calibri"/>
          <w:color w:val="000000"/>
          <w:sz w:val="22"/>
          <w:szCs w:val="22"/>
          <w:lang w:eastAsia="sk-SK"/>
        </w:rPr>
        <w:t>výkon kontroly/auditu</w:t>
      </w:r>
      <w:r w:rsidRPr="00AF5668" w:rsidDel="00207EF7">
        <w:rPr>
          <w:rFonts w:ascii="Calibri" w:hAnsi="Calibri" w:cs="Calibri"/>
          <w:color w:val="000000"/>
          <w:sz w:val="22"/>
          <w:szCs w:val="22"/>
          <w:lang w:eastAsia="sk-SK"/>
        </w:rPr>
        <w:t xml:space="preserve"> </w:t>
      </w:r>
      <w:r w:rsidRPr="00AF5668">
        <w:rPr>
          <w:rFonts w:ascii="Calibri" w:hAnsi="Calibri" w:cs="Calibri"/>
          <w:color w:val="000000"/>
          <w:sz w:val="22"/>
          <w:szCs w:val="22"/>
          <w:lang w:eastAsia="sk-SK"/>
        </w:rPr>
        <w:t xml:space="preserve">e) Splnomocnení zástupcovia Európskej komisie a Európskeho dvora audítorov, </w:t>
      </w:r>
    </w:p>
    <w:p w14:paraId="00D9B95F" w14:textId="77777777" w:rsidR="00E7356D" w:rsidRPr="00AF5668" w:rsidRDefault="00E7356D" w:rsidP="00E7356D">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f) Orgán zabezpečujúci ochranu finančných záujmov EÚ, </w:t>
      </w:r>
    </w:p>
    <w:p w14:paraId="3BA92CDB" w14:textId="77777777" w:rsidR="00E7356D" w:rsidRPr="00AF5668" w:rsidRDefault="00E7356D" w:rsidP="00E7356D">
      <w:pPr>
        <w:pStyle w:val="Hlavika"/>
        <w:suppressAutoHyphens/>
        <w:ind w:left="567"/>
        <w:jc w:val="both"/>
      </w:pPr>
      <w:r w:rsidRPr="00AF5668">
        <w:rPr>
          <w:rFonts w:ascii="Calibri" w:hAnsi="Calibri" w:cs="Calibri"/>
          <w:color w:val="000000"/>
          <w:sz w:val="22"/>
          <w:szCs w:val="22"/>
          <w:lang w:eastAsia="sk-SK"/>
        </w:rPr>
        <w:t xml:space="preserve">g) Osoby prizvané orgánmi uvedenými v písm. a) až f) v súlade s príslušnými právnymi predpismi SR </w:t>
      </w:r>
      <w:r w:rsidRPr="00AF5668">
        <w:rPr>
          <w:rFonts w:ascii="Calibri" w:hAnsi="Calibri" w:cs="Calibri"/>
          <w:color w:val="000000"/>
          <w:sz w:val="22"/>
          <w:szCs w:val="22"/>
          <w:lang w:eastAsia="sk-SK"/>
        </w:rPr>
        <w:br/>
        <w:t xml:space="preserve">a právnymi aktmi EÚ. </w:t>
      </w:r>
    </w:p>
    <w:p w14:paraId="642AA201" w14:textId="77777777" w:rsidR="00E7356D" w:rsidRPr="00AF5668" w:rsidRDefault="00E7356D" w:rsidP="00E7356D">
      <w:pPr>
        <w:ind w:left="567"/>
        <w:jc w:val="both"/>
        <w:rPr>
          <w:rFonts w:asciiTheme="minorHAnsi" w:hAnsiTheme="minorHAnsi" w:cstheme="minorHAnsi"/>
          <w:sz w:val="22"/>
          <w:szCs w:val="22"/>
          <w:highlight w:val="yellow"/>
        </w:rPr>
      </w:pPr>
    </w:p>
    <w:p w14:paraId="5BA05F6D" w14:textId="77777777" w:rsidR="00E7356D" w:rsidRPr="00AF5668" w:rsidRDefault="00E7356D" w:rsidP="00E7356D">
      <w:pPr>
        <w:rPr>
          <w:rFonts w:asciiTheme="minorHAnsi" w:hAnsiTheme="minorHAnsi" w:cstheme="minorHAnsi"/>
          <w:sz w:val="22"/>
          <w:szCs w:val="22"/>
        </w:rPr>
      </w:pPr>
    </w:p>
    <w:p w14:paraId="3279BCA1" w14:textId="77777777" w:rsidR="00E7356D" w:rsidRPr="00AF5668" w:rsidRDefault="00E7356D" w:rsidP="00E7356D">
      <w:pPr>
        <w:pStyle w:val="Default"/>
        <w:spacing w:line="276" w:lineRule="auto"/>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Článok 6</w:t>
      </w:r>
    </w:p>
    <w:p w14:paraId="034632C6" w14:textId="77777777" w:rsidR="00E7356D" w:rsidRPr="00AF5668" w:rsidRDefault="00E7356D" w:rsidP="00E7356D">
      <w:pPr>
        <w:pStyle w:val="Default"/>
        <w:spacing w:line="276" w:lineRule="auto"/>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Zodpovednosť za vady, záruka za kvalitu</w:t>
      </w:r>
    </w:p>
    <w:p w14:paraId="371697F1" w14:textId="77777777" w:rsidR="00E7356D" w:rsidRPr="00AF5668" w:rsidRDefault="00E7356D" w:rsidP="00E7356D">
      <w:pPr>
        <w:pStyle w:val="Default"/>
        <w:spacing w:line="276" w:lineRule="auto"/>
        <w:jc w:val="center"/>
        <w:rPr>
          <w:rFonts w:asciiTheme="minorHAnsi" w:hAnsiTheme="minorHAnsi" w:cstheme="minorHAnsi"/>
          <w:b/>
          <w:sz w:val="22"/>
          <w:szCs w:val="22"/>
          <w:lang w:val="sk-SK"/>
        </w:rPr>
      </w:pPr>
    </w:p>
    <w:p w14:paraId="78CFD35D"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6.1    </w:t>
      </w:r>
      <w:r w:rsidRPr="00AF5668">
        <w:rPr>
          <w:rFonts w:asciiTheme="minorHAnsi" w:hAnsiTheme="minorHAnsi" w:cstheme="minorHAnsi"/>
          <w:sz w:val="22"/>
          <w:szCs w:val="22"/>
          <w:lang w:val="sk-SK"/>
        </w:rPr>
        <w:tab/>
        <w:t xml:space="preserve">Predávajúci zodpovedá za to, že Tovar bude dodaný a bude mať vlastnosti v súlade s Prílohou č. 1 tejto Zmluvy. </w:t>
      </w:r>
    </w:p>
    <w:p w14:paraId="57EC8D52"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6.2  </w:t>
      </w:r>
      <w:r w:rsidRPr="00AF5668">
        <w:rPr>
          <w:rFonts w:asciiTheme="minorHAnsi" w:hAnsiTheme="minorHAnsi" w:cstheme="minorHAnsi"/>
          <w:sz w:val="22"/>
          <w:szCs w:val="22"/>
          <w:lang w:val="sk-SK"/>
        </w:rPr>
        <w:tab/>
        <w:t xml:space="preserve">Tovar má vady ak: </w:t>
      </w:r>
    </w:p>
    <w:p w14:paraId="28F66A6B" w14:textId="77777777" w:rsidR="00E7356D" w:rsidRPr="00AF5668" w:rsidRDefault="00E7356D" w:rsidP="00E7356D">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lastRenderedPageBreak/>
        <w:t xml:space="preserve">a) nie je dodaný v dohodnutej kvalite, </w:t>
      </w:r>
    </w:p>
    <w:p w14:paraId="105D465E" w14:textId="77777777" w:rsidR="00E7356D" w:rsidRPr="00AF5668" w:rsidRDefault="00E7356D" w:rsidP="00E7356D">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b) vykazuje nedorobky, t.j. nie je dodaný a namontovaný v celom dohodnutom rozsahu, </w:t>
      </w:r>
    </w:p>
    <w:p w14:paraId="6561402A" w14:textId="77777777" w:rsidR="00E7356D" w:rsidRPr="00AF5668" w:rsidRDefault="00E7356D" w:rsidP="00E7356D">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c) má právne vady v zmysle § 433 Obchodného zákonníka v platnom znení. </w:t>
      </w:r>
    </w:p>
    <w:p w14:paraId="5EE7780D" w14:textId="77777777" w:rsidR="00E7356D" w:rsidRPr="00AF5668" w:rsidRDefault="00E7356D" w:rsidP="00E7356D">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eastAsia="sk-SK"/>
        </w:rPr>
        <w:t>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Zmluvy a platnými predpismi a technickými normami.</w:t>
      </w:r>
    </w:p>
    <w:p w14:paraId="70F58108"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6.3  </w:t>
      </w:r>
      <w:r w:rsidRPr="00AF5668">
        <w:rPr>
          <w:rFonts w:asciiTheme="minorHAnsi" w:hAnsiTheme="minorHAnsi" w:cstheme="minorHAnsi"/>
          <w:sz w:val="22"/>
          <w:szCs w:val="22"/>
          <w:lang w:val="sk-SK"/>
        </w:rPr>
        <w:tab/>
        <w:t xml:space="preserve">Pre nároky zo zodpovednosti za vady platia ustanovenia Obchodného zákonníka v platnom znení. </w:t>
      </w:r>
    </w:p>
    <w:p w14:paraId="156408D8"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eastAsia="sk-SK"/>
        </w:rPr>
        <w:t xml:space="preserve">6.4 </w:t>
      </w:r>
      <w:r w:rsidRPr="00AF5668">
        <w:rPr>
          <w:rFonts w:asciiTheme="minorHAnsi" w:hAnsiTheme="minorHAnsi" w:cstheme="minorHAnsi"/>
          <w:sz w:val="22"/>
          <w:szCs w:val="22"/>
          <w:lang w:val="sk-SK" w:eastAsia="sk-SK"/>
        </w:rPr>
        <w:tab/>
        <w:t xml:space="preserve">Predávajúci  poskytuje kupujúcemu záruku na Tovar 24 mesiacov od dátumu odovzdania a prevzatia konkrétneho Tovaru špecifikovaného v Prílohe č.1 tejto Zmluvy. </w:t>
      </w:r>
      <w:r w:rsidRPr="00AF5668">
        <w:rPr>
          <w:rFonts w:asciiTheme="minorHAnsi" w:hAnsiTheme="minorHAnsi" w:cstheme="minorHAnsi"/>
          <w:sz w:val="22"/>
          <w:szCs w:val="22"/>
          <w:lang w:val="sk-SK"/>
        </w:rPr>
        <w:t xml:space="preserve">Záruka sa nevzťahuje na vady spôsobené nesprávnou manipuláciou s Tovarom, resp. jeho časťami, nedodržaním prevádzkových podmienok výrobcu, živelnou pohromou alebo vyššou mocou. </w:t>
      </w:r>
    </w:p>
    <w:p w14:paraId="39B4008A" w14:textId="77777777" w:rsidR="00E7356D" w:rsidRPr="00AF5668" w:rsidRDefault="00E7356D" w:rsidP="00E7356D">
      <w:pPr>
        <w:ind w:left="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Do doby záruky sa nezapočítava čas, nevyhnutný na opravu/odstránenie záručnej závady. O tento nevyhnutný čas sa záručná doba predlžuje.</w:t>
      </w:r>
    </w:p>
    <w:p w14:paraId="49857F34" w14:textId="77777777" w:rsidR="00E7356D" w:rsidRPr="00AF5668" w:rsidRDefault="00E7356D" w:rsidP="00E7356D">
      <w:pPr>
        <w:spacing w:beforeLines="60" w:before="144" w:afterLines="60" w:after="144"/>
        <w:ind w:left="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Po túto dobu predávajúci zodpovedá kupujúcemu:</w:t>
      </w:r>
    </w:p>
    <w:p w14:paraId="216DDC43" w14:textId="77777777" w:rsidR="00E7356D" w:rsidRPr="00AF5668" w:rsidRDefault="00E7356D" w:rsidP="00E7356D">
      <w:pPr>
        <w:numPr>
          <w:ilvl w:val="0"/>
          <w:numId w:val="26"/>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si Tovar uchová bezchybnú akosť, vzhľad a bezporuchovosť,</w:t>
      </w:r>
    </w:p>
    <w:p w14:paraId="0EA7BF2C" w14:textId="77777777" w:rsidR="00E7356D" w:rsidRPr="00AF5668" w:rsidRDefault="00E7356D" w:rsidP="00E7356D">
      <w:pPr>
        <w:numPr>
          <w:ilvl w:val="0"/>
          <w:numId w:val="26"/>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bude plne zodpovedať podmienkam tejto Zmluvy, platným normám a predpisom,</w:t>
      </w:r>
    </w:p>
    <w:p w14:paraId="545DC3BD" w14:textId="77777777" w:rsidR="00E7356D" w:rsidRPr="00AF5668" w:rsidRDefault="00E7356D" w:rsidP="00E7356D">
      <w:pPr>
        <w:numPr>
          <w:ilvl w:val="0"/>
          <w:numId w:val="26"/>
        </w:numPr>
        <w:tabs>
          <w:tab w:val="clear" w:pos="360"/>
          <w:tab w:val="num" w:pos="1068"/>
        </w:tabs>
        <w:spacing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Tovar bude plne zodpovedať tejto Zmluve, jej prílohám.</w:t>
      </w:r>
    </w:p>
    <w:p w14:paraId="2C2B11D0"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6.5 </w:t>
      </w:r>
      <w:r w:rsidRPr="00AF5668">
        <w:rPr>
          <w:rFonts w:asciiTheme="minorHAnsi" w:hAnsiTheme="minorHAnsi" w:cstheme="minorHAnsi"/>
          <w:sz w:val="22"/>
          <w:szCs w:val="22"/>
          <w:lang w:val="sk-SK"/>
        </w:rPr>
        <w:tab/>
        <w:t xml:space="preserve">Kupujúci je povinný reklamáciu vady Tovaru písomne uplatniť bezodkladne po jej zistení. Za písomne uplatnenú reklamáciu sa považuje aj reklamácia, ktorú kupujúci zašle predávajúcemu spôsobom uvedeným v bode 7.1 tejto Zmluvy. </w:t>
      </w:r>
    </w:p>
    <w:p w14:paraId="0B571E79"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6.6 </w:t>
      </w:r>
      <w:r w:rsidRPr="00AF5668">
        <w:rPr>
          <w:rFonts w:asciiTheme="minorHAnsi" w:hAnsiTheme="minorHAnsi" w:cstheme="minorHAnsi"/>
          <w:sz w:val="22"/>
          <w:szCs w:val="22"/>
          <w:lang w:val="sk-SK"/>
        </w:rPr>
        <w:tab/>
        <w:t xml:space="preserve">Predávajúci sa zaväzuje reklamáciu vybaviť v čo najkratšom možnom čase. Predávajúci sa zaväzuje vady/ poruchy odstraňovať v servisných strediskách predávajúceho alebo v strediskách zmluvných partnerov alebo u kupujúceho. </w:t>
      </w:r>
    </w:p>
    <w:p w14:paraId="2838CD7E" w14:textId="77777777"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6.7  </w:t>
      </w:r>
      <w:r w:rsidRPr="00AF5668">
        <w:rPr>
          <w:rFonts w:asciiTheme="minorHAnsi" w:hAnsiTheme="minorHAnsi" w:cstheme="minorHAnsi"/>
          <w:sz w:val="22"/>
          <w:szCs w:val="22"/>
          <w:lang w:val="sk-SK"/>
        </w:rPr>
        <w:tab/>
        <w:t xml:space="preserve">Kupujúci sa zaväzuje zabezpečiť nahlasovanie reklamácie bezodkladne a presne, pričom hlásenie musí obsahovať: </w:t>
      </w:r>
    </w:p>
    <w:p w14:paraId="263023D5"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dátum a čas hlásenia, </w:t>
      </w:r>
    </w:p>
    <w:p w14:paraId="1FDB59AE"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typ zariadenia (tovaru), </w:t>
      </w:r>
    </w:p>
    <w:p w14:paraId="3D0C1DA3"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výrobné číslo zariadenia, </w:t>
      </w:r>
    </w:p>
    <w:p w14:paraId="14D9BD40"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podrobný popis a prejav vady zariadenia, </w:t>
      </w:r>
    </w:p>
    <w:p w14:paraId="003DFB39"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umiestnenie zariadenia, </w:t>
      </w:r>
    </w:p>
    <w:p w14:paraId="64DB6B4F" w14:textId="77777777" w:rsidR="00E7356D" w:rsidRPr="00AF5668" w:rsidRDefault="00E7356D" w:rsidP="00E7356D">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meno a kontakt nahlasovateľa, </w:t>
      </w:r>
    </w:p>
    <w:p w14:paraId="50B098FB" w14:textId="77777777" w:rsidR="00E7356D" w:rsidRPr="00AF5668" w:rsidRDefault="00E7356D" w:rsidP="00E7356D">
      <w:pPr>
        <w:tabs>
          <w:tab w:val="left" w:pos="567"/>
        </w:tabs>
        <w:jc w:val="both"/>
        <w:rPr>
          <w:rFonts w:asciiTheme="minorHAnsi" w:hAnsiTheme="minorHAnsi" w:cstheme="minorHAnsi"/>
          <w:sz w:val="22"/>
          <w:szCs w:val="22"/>
          <w:highlight w:val="yellow"/>
        </w:rPr>
      </w:pPr>
    </w:p>
    <w:p w14:paraId="21E9B0E6" w14:textId="77777777" w:rsidR="00E7356D" w:rsidRPr="00AF5668" w:rsidRDefault="00E7356D" w:rsidP="00E7356D">
      <w:pPr>
        <w:tabs>
          <w:tab w:val="left" w:pos="567"/>
        </w:tabs>
        <w:jc w:val="both"/>
        <w:rPr>
          <w:rFonts w:asciiTheme="minorHAnsi" w:hAnsiTheme="minorHAnsi" w:cstheme="minorHAnsi"/>
          <w:sz w:val="22"/>
          <w:szCs w:val="22"/>
          <w:highlight w:val="yellow"/>
        </w:rPr>
      </w:pPr>
    </w:p>
    <w:p w14:paraId="1D34279F"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7</w:t>
      </w:r>
    </w:p>
    <w:p w14:paraId="74E0BDD9" w14:textId="77777777" w:rsidR="00E7356D" w:rsidRPr="00AF5668" w:rsidRDefault="00E7356D" w:rsidP="00E7356D">
      <w:pPr>
        <w:jc w:val="center"/>
        <w:rPr>
          <w:rFonts w:asciiTheme="minorHAnsi" w:hAnsiTheme="minorHAnsi" w:cstheme="minorHAnsi"/>
          <w:b/>
          <w:bCs/>
          <w:sz w:val="22"/>
          <w:szCs w:val="22"/>
        </w:rPr>
      </w:pPr>
      <w:r w:rsidRPr="00AF5668">
        <w:rPr>
          <w:rFonts w:asciiTheme="minorHAnsi" w:hAnsiTheme="minorHAnsi" w:cstheme="minorHAnsi"/>
          <w:b/>
          <w:bCs/>
          <w:sz w:val="22"/>
          <w:szCs w:val="22"/>
        </w:rPr>
        <w:t>Záverečné ustanovenia</w:t>
      </w:r>
    </w:p>
    <w:p w14:paraId="6CE02BC9" w14:textId="77777777" w:rsidR="00E7356D" w:rsidRPr="00AF5668" w:rsidRDefault="00E7356D" w:rsidP="00E7356D">
      <w:pPr>
        <w:jc w:val="center"/>
        <w:rPr>
          <w:rFonts w:asciiTheme="minorHAnsi" w:hAnsiTheme="minorHAnsi" w:cstheme="minorHAnsi"/>
          <w:b/>
          <w:bCs/>
          <w:sz w:val="22"/>
          <w:szCs w:val="22"/>
        </w:rPr>
      </w:pPr>
    </w:p>
    <w:p w14:paraId="6EFCA4E5" w14:textId="04ABCFFE" w:rsidR="00E7356D" w:rsidRPr="00AF5668" w:rsidRDefault="00E7356D" w:rsidP="00E7356D">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7.1 </w:t>
      </w:r>
      <w:r w:rsidRPr="00AF5668">
        <w:rPr>
          <w:rFonts w:asciiTheme="minorHAnsi" w:hAnsiTheme="minorHAnsi" w:cstheme="minorHAnsi"/>
          <w:sz w:val="22"/>
          <w:szCs w:val="22"/>
          <w:lang w:val="sk-SK"/>
        </w:rPr>
        <w:tab/>
        <w:t xml:space="preserve">Všetky oficiálne oznámenia medzi zmluvnými stranami na základe tejto Zmluvy budú zaslané formou doporučeného listu s doručenkou, ktorý bude podpísaný oprávneným zástupcom zmluvnej strany alebo ním poverenou osobou, ktorá oznámenie odosiela, resp. doručením iným preukázateľným spôsobom na adresu: </w:t>
      </w:r>
      <w:r w:rsidR="001A25DE" w:rsidRPr="00AF5668">
        <w:rPr>
          <w:rFonts w:asciiTheme="minorHAnsi" w:hAnsiTheme="minorHAnsi" w:cstheme="minorHAnsi"/>
          <w:sz w:val="22"/>
          <w:szCs w:val="22"/>
          <w:lang w:val="sk-SK"/>
        </w:rPr>
        <w:t>EG Market s.r.o., Športová 1260/51, 929 01 Dunajská Streda</w:t>
      </w:r>
      <w:r w:rsidRPr="00AF5668">
        <w:rPr>
          <w:rFonts w:asciiTheme="minorHAnsi" w:hAnsiTheme="minorHAnsi" w:cstheme="minorHAnsi"/>
          <w:sz w:val="22"/>
          <w:szCs w:val="22"/>
          <w:lang w:val="sk-SK"/>
        </w:rPr>
        <w:t>.</w:t>
      </w:r>
    </w:p>
    <w:p w14:paraId="6D4ECE2A" w14:textId="77777777" w:rsidR="00E7356D" w:rsidRPr="00AF5668" w:rsidRDefault="00E7356D" w:rsidP="00E7356D">
      <w:pPr>
        <w:pStyle w:val="Odsekzoznamu"/>
        <w:numPr>
          <w:ilvl w:val="1"/>
          <w:numId w:val="28"/>
        </w:numPr>
        <w:suppressAutoHyphens w:val="0"/>
        <w:spacing w:after="0"/>
        <w:ind w:left="567" w:hanging="567"/>
        <w:contextualSpacing w:val="0"/>
        <w:jc w:val="both"/>
        <w:rPr>
          <w:rFonts w:asciiTheme="minorHAnsi" w:hAnsiTheme="minorHAnsi" w:cstheme="minorHAnsi"/>
        </w:rPr>
      </w:pPr>
      <w:r w:rsidRPr="00AF5668">
        <w:rPr>
          <w:rFonts w:asciiTheme="minorHAnsi" w:hAnsiTheme="minorHAnsi" w:cstheme="minorHAnsi"/>
        </w:rPr>
        <w:t xml:space="preserve">Kupujúci má právo bez akýchkoľvek sankcií odstúpiť od tejto Zmluvy v prípade, keď ešte nedošlo k plneniu z tejto Zmluvy medzi kupujúcim a predávajúcim a výsledky finančnej kontroly </w:t>
      </w:r>
      <w:r w:rsidRPr="00AF5668">
        <w:t>poskytovateľa NFP neumožňujú financovanie výdavkov vzniknutých z realizácie procesu zadávania zákazky na Tovar.</w:t>
      </w:r>
    </w:p>
    <w:p w14:paraId="4155279A" w14:textId="5B9FD082" w:rsidR="00487BB6" w:rsidRPr="00AF5668" w:rsidRDefault="00487BB6" w:rsidP="00487BB6">
      <w:pPr>
        <w:pStyle w:val="Odsekzoznamu"/>
        <w:numPr>
          <w:ilvl w:val="1"/>
          <w:numId w:val="28"/>
        </w:numPr>
        <w:suppressAutoHyphens w:val="0"/>
        <w:spacing w:after="0"/>
        <w:ind w:left="567" w:hanging="567"/>
        <w:jc w:val="both"/>
      </w:pPr>
      <w:r w:rsidRPr="00AF5668">
        <w:rPr>
          <w:rFonts w:cstheme="minorHAnsi"/>
        </w:rPr>
        <w:lastRenderedPageBreak/>
        <w:t>Táto Zmluva nadobúda platnosť dňom jej podpísania Zmluvnými stranami a účinnosť deň nasledujúci po dni doručenia oznámenia o účinnosti  tejto Zmluvy, ktorú preukázateľne zašle Kupujúci Predávajúcemu a to bezodkladne po doručení úspešného overenia podkladov zo zrealizovaného zadávania zákazky zo strany poskytovateľa NFP</w:t>
      </w:r>
      <w:r w:rsidRPr="00AF5668">
        <w:rPr>
          <w:rFonts w:cstheme="minorHAnsi"/>
          <w:b/>
        </w:rPr>
        <w:t>.</w:t>
      </w:r>
      <w:r w:rsidRPr="00AF5668">
        <w:rPr>
          <w:rFonts w:cstheme="minorHAnsi"/>
        </w:rPr>
        <w:t xml:space="preserve"> </w:t>
      </w:r>
    </w:p>
    <w:p w14:paraId="7E3BE003" w14:textId="77777777" w:rsidR="00E7356D" w:rsidRPr="00AF5668" w:rsidRDefault="00E7356D" w:rsidP="00E7356D">
      <w:pPr>
        <w:numPr>
          <w:ilvl w:val="1"/>
          <w:numId w:val="28"/>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Neoddeliteľnou súčasťou tejto Zmluvy je:</w:t>
      </w:r>
    </w:p>
    <w:p w14:paraId="5A0DC97A" w14:textId="77777777" w:rsidR="00E7356D" w:rsidRPr="00AF5668" w:rsidRDefault="00E7356D" w:rsidP="00E7356D">
      <w:pPr>
        <w:tabs>
          <w:tab w:val="left" w:pos="567"/>
        </w:tabs>
        <w:ind w:left="567" w:hanging="567"/>
        <w:jc w:val="both"/>
        <w:rPr>
          <w:rFonts w:asciiTheme="minorHAnsi" w:hAnsiTheme="minorHAnsi" w:cstheme="minorHAnsi"/>
          <w:sz w:val="22"/>
          <w:szCs w:val="22"/>
        </w:rPr>
      </w:pPr>
      <w:r w:rsidRPr="00AF5668">
        <w:rPr>
          <w:rFonts w:asciiTheme="minorHAnsi" w:hAnsiTheme="minorHAnsi" w:cstheme="minorHAnsi"/>
          <w:sz w:val="22"/>
          <w:szCs w:val="22"/>
        </w:rPr>
        <w:tab/>
        <w:t xml:space="preserve">Príloha č. 1 – Špecifikácia Tovaru </w:t>
      </w:r>
    </w:p>
    <w:p w14:paraId="5DF73DF0" w14:textId="77777777" w:rsidR="00E7356D" w:rsidRPr="00AF5668" w:rsidRDefault="00E7356D" w:rsidP="00E7356D">
      <w:pPr>
        <w:tabs>
          <w:tab w:val="left" w:pos="567"/>
        </w:tabs>
        <w:ind w:left="567" w:hanging="567"/>
        <w:jc w:val="both"/>
        <w:rPr>
          <w:rFonts w:asciiTheme="minorHAnsi" w:hAnsiTheme="minorHAnsi" w:cstheme="minorHAnsi"/>
          <w:sz w:val="22"/>
          <w:szCs w:val="22"/>
        </w:rPr>
      </w:pPr>
      <w:r w:rsidRPr="00AF5668">
        <w:rPr>
          <w:rFonts w:asciiTheme="minorHAnsi" w:hAnsiTheme="minorHAnsi" w:cstheme="minorHAnsi"/>
          <w:sz w:val="22"/>
          <w:szCs w:val="22"/>
        </w:rPr>
        <w:tab/>
        <w:t>Príloha č. 2 – Kalkulácia Ceny</w:t>
      </w:r>
    </w:p>
    <w:p w14:paraId="710FFA40" w14:textId="77777777" w:rsidR="00E7356D" w:rsidRPr="00AF5668" w:rsidRDefault="00E7356D" w:rsidP="00E7356D">
      <w:pPr>
        <w:pStyle w:val="Odsekzoznamu"/>
        <w:tabs>
          <w:tab w:val="left" w:pos="567"/>
        </w:tabs>
        <w:spacing w:after="0"/>
        <w:ind w:left="567" w:hanging="567"/>
        <w:jc w:val="both"/>
        <w:rPr>
          <w:rFonts w:asciiTheme="minorHAnsi" w:hAnsiTheme="minorHAnsi" w:cstheme="minorHAnsi"/>
        </w:rPr>
      </w:pPr>
      <w:r w:rsidRPr="00AF5668">
        <w:rPr>
          <w:rFonts w:asciiTheme="minorHAnsi" w:hAnsiTheme="minorHAnsi" w:cstheme="minorHAnsi"/>
        </w:rPr>
        <w:tab/>
        <w:t>Príloha č. 3 – Doklad(y) o zapísaní do registra partnerov verejného sektora u predávajúceho a subdodávateľa/ov, ak sa ich zápis v zmysle platného príslušného zákona vyžaduje.</w:t>
      </w:r>
    </w:p>
    <w:p w14:paraId="0D004FD5" w14:textId="77777777" w:rsidR="00E7356D" w:rsidRPr="00AF5668" w:rsidRDefault="00E7356D" w:rsidP="00E7356D">
      <w:pPr>
        <w:pStyle w:val="Odsekzoznamu"/>
        <w:tabs>
          <w:tab w:val="left" w:pos="567"/>
        </w:tabs>
        <w:spacing w:after="0"/>
        <w:ind w:left="567" w:hanging="567"/>
        <w:jc w:val="both"/>
        <w:rPr>
          <w:rFonts w:asciiTheme="minorHAnsi" w:hAnsiTheme="minorHAnsi" w:cstheme="minorHAnsi"/>
        </w:rPr>
      </w:pPr>
      <w:r w:rsidRPr="00AF5668">
        <w:rPr>
          <w:rFonts w:asciiTheme="minorHAnsi" w:hAnsiTheme="minorHAnsi" w:cstheme="minorHAnsi"/>
        </w:rPr>
        <w:tab/>
        <w:t>Príloha č. 4 – Zoznam subdodávateľov vrátane spôsobu zmeny subdodávateľa</w:t>
      </w:r>
    </w:p>
    <w:p w14:paraId="6003451D" w14:textId="77777777" w:rsidR="00E7356D" w:rsidRPr="00AF5668" w:rsidRDefault="00E7356D" w:rsidP="00E7356D">
      <w:pPr>
        <w:numPr>
          <w:ilvl w:val="1"/>
          <w:numId w:val="28"/>
        </w:numPr>
        <w:tabs>
          <w:tab w:val="left" w:pos="851"/>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Túto Zmluvu je možné meniť alebo dopĺňať len písomne formou dodatkov k tejto Zmluve.</w:t>
      </w:r>
    </w:p>
    <w:p w14:paraId="787F6636" w14:textId="77777777" w:rsidR="00E7356D" w:rsidRPr="00AF5668" w:rsidRDefault="00E7356D" w:rsidP="00E7356D">
      <w:pPr>
        <w:numPr>
          <w:ilvl w:val="1"/>
          <w:numId w:val="28"/>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Predávajúci (resp. subdodávateľ/lia predávajúceho – ak si takýto zápis príslušný zákon vyžaduje) je povinný byť v čase podpisu tejto Zmluvy, ako aj počas celej doby platnosti tejto Zmluvy, zapísaný v registri partnerov verejného sektora, ktorý vedie Ministerstvo spravodlivosti SR. Doklad o zapísaní do registra partnerov verejného sektora tvorí Prílohu č. 3 tejto Zmluvy.</w:t>
      </w:r>
    </w:p>
    <w:p w14:paraId="4A812F69" w14:textId="77777777" w:rsidR="00E7356D" w:rsidRPr="00AF5668" w:rsidRDefault="00E7356D" w:rsidP="00E7356D">
      <w:pPr>
        <w:numPr>
          <w:ilvl w:val="1"/>
          <w:numId w:val="28"/>
        </w:numPr>
        <w:tabs>
          <w:tab w:val="left" w:pos="851"/>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Táto zmluva je vypracovaná v 4 rovnopisoch, z ktorých každá zo Zmluvných strán dostane 2 rovnopisy.</w:t>
      </w:r>
    </w:p>
    <w:p w14:paraId="5904AA7B" w14:textId="77777777" w:rsidR="00E7356D" w:rsidRPr="00AF5668" w:rsidRDefault="00E7356D" w:rsidP="00E7356D">
      <w:pPr>
        <w:spacing w:line="276" w:lineRule="auto"/>
        <w:jc w:val="both"/>
        <w:rPr>
          <w:rFonts w:asciiTheme="minorHAnsi" w:hAnsiTheme="minorHAnsi" w:cstheme="minorHAnsi"/>
          <w:sz w:val="22"/>
          <w:szCs w:val="22"/>
          <w:highlight w:val="yellow"/>
        </w:rPr>
      </w:pPr>
    </w:p>
    <w:p w14:paraId="230D1AA2" w14:textId="77777777" w:rsidR="00E7356D" w:rsidRPr="00AF5668" w:rsidRDefault="00E7356D" w:rsidP="00E7356D">
      <w:pPr>
        <w:spacing w:line="276" w:lineRule="auto"/>
        <w:jc w:val="both"/>
        <w:rPr>
          <w:rFonts w:asciiTheme="minorHAnsi" w:hAnsiTheme="minorHAnsi" w:cstheme="minorHAnsi"/>
          <w:sz w:val="22"/>
          <w:szCs w:val="22"/>
          <w:highlight w:val="yellow"/>
        </w:rPr>
      </w:pPr>
    </w:p>
    <w:p w14:paraId="48C38C8C" w14:textId="77777777" w:rsidR="00E7356D" w:rsidRPr="00AF5668" w:rsidRDefault="00E7356D" w:rsidP="00E7356D">
      <w:pPr>
        <w:spacing w:line="276" w:lineRule="auto"/>
        <w:jc w:val="both"/>
        <w:rPr>
          <w:rFonts w:asciiTheme="minorHAnsi" w:hAnsiTheme="minorHAnsi" w:cstheme="minorHAnsi"/>
          <w:sz w:val="22"/>
          <w:szCs w:val="22"/>
          <w:highlight w:val="yellow"/>
        </w:rPr>
      </w:pPr>
    </w:p>
    <w:p w14:paraId="10F3AC95" w14:textId="77777777" w:rsidR="00E7356D" w:rsidRPr="00AF5668" w:rsidRDefault="00E7356D" w:rsidP="00E7356D">
      <w:pPr>
        <w:spacing w:line="276" w:lineRule="auto"/>
        <w:jc w:val="both"/>
        <w:rPr>
          <w:rFonts w:asciiTheme="minorHAnsi" w:hAnsiTheme="minorHAnsi" w:cstheme="minorHAnsi"/>
          <w:sz w:val="22"/>
          <w:szCs w:val="22"/>
          <w:highlight w:val="yellow"/>
        </w:rPr>
      </w:pPr>
    </w:p>
    <w:p w14:paraId="6F307BCF" w14:textId="77777777" w:rsidR="00E7356D" w:rsidRPr="00AF5668" w:rsidRDefault="00E7356D" w:rsidP="00E7356D">
      <w:pPr>
        <w:spacing w:line="276" w:lineRule="auto"/>
        <w:jc w:val="both"/>
        <w:rPr>
          <w:rFonts w:asciiTheme="minorHAnsi" w:hAnsiTheme="minorHAnsi" w:cstheme="minorHAnsi"/>
          <w:sz w:val="22"/>
          <w:szCs w:val="22"/>
          <w:highlight w:val="yellow"/>
        </w:rPr>
      </w:pPr>
    </w:p>
    <w:p w14:paraId="320AB06E" w14:textId="6D08A7BE" w:rsidR="00E7356D" w:rsidRPr="00AF5668" w:rsidRDefault="00E7356D" w:rsidP="00E7356D">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V</w:t>
      </w:r>
      <w:r w:rsidR="00487BB6" w:rsidRPr="00AF5668">
        <w:rPr>
          <w:rFonts w:asciiTheme="minorHAnsi" w:hAnsiTheme="minorHAnsi" w:cstheme="minorHAnsi"/>
          <w:sz w:val="22"/>
          <w:szCs w:val="22"/>
        </w:rPr>
        <w:t> Dunajskej Strede</w:t>
      </w:r>
      <w:r w:rsidRPr="00AF5668">
        <w:rPr>
          <w:rFonts w:asciiTheme="minorHAnsi" w:hAnsiTheme="minorHAnsi" w:cstheme="minorHAnsi"/>
          <w:sz w:val="22"/>
          <w:szCs w:val="22"/>
        </w:rPr>
        <w:t>, dňa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V .............................., dňa..................</w:t>
      </w:r>
    </w:p>
    <w:p w14:paraId="5F1F4C18" w14:textId="77777777" w:rsidR="00E7356D" w:rsidRPr="00AF5668" w:rsidRDefault="00E7356D" w:rsidP="00E7356D">
      <w:pPr>
        <w:spacing w:line="276" w:lineRule="auto"/>
        <w:jc w:val="both"/>
        <w:rPr>
          <w:rFonts w:asciiTheme="minorHAnsi" w:hAnsiTheme="minorHAnsi" w:cstheme="minorHAnsi"/>
          <w:sz w:val="22"/>
          <w:szCs w:val="22"/>
        </w:rPr>
      </w:pPr>
    </w:p>
    <w:p w14:paraId="4EB71048" w14:textId="1AD06F4E" w:rsidR="00E7356D" w:rsidRPr="00AF5668" w:rsidRDefault="00E7356D" w:rsidP="00E7356D">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 xml:space="preserve">Za </w:t>
      </w:r>
      <w:r w:rsidR="00487BB6" w:rsidRPr="00AF5668">
        <w:rPr>
          <w:rFonts w:asciiTheme="minorHAnsi" w:hAnsiTheme="minorHAnsi" w:cstheme="minorHAnsi"/>
          <w:sz w:val="22"/>
          <w:szCs w:val="22"/>
        </w:rPr>
        <w:t>K</w:t>
      </w:r>
      <w:r w:rsidRPr="00AF5668">
        <w:rPr>
          <w:rFonts w:asciiTheme="minorHAnsi" w:hAnsiTheme="minorHAnsi" w:cstheme="minorHAnsi"/>
          <w:sz w:val="22"/>
          <w:szCs w:val="22"/>
        </w:rPr>
        <w:t>upujúceho:</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Za </w:t>
      </w:r>
      <w:r w:rsidR="00487BB6" w:rsidRPr="00AF5668">
        <w:rPr>
          <w:rFonts w:asciiTheme="minorHAnsi" w:hAnsiTheme="minorHAnsi" w:cstheme="minorHAnsi"/>
          <w:sz w:val="22"/>
          <w:szCs w:val="22"/>
        </w:rPr>
        <w:t>P</w:t>
      </w:r>
      <w:r w:rsidRPr="00AF5668">
        <w:rPr>
          <w:rFonts w:asciiTheme="minorHAnsi" w:hAnsiTheme="minorHAnsi" w:cstheme="minorHAnsi"/>
          <w:sz w:val="22"/>
          <w:szCs w:val="22"/>
        </w:rPr>
        <w:t>redávajúceho:</w:t>
      </w:r>
    </w:p>
    <w:p w14:paraId="5FF872A5" w14:textId="0E363A1A" w:rsidR="00E7356D" w:rsidRPr="00AF5668" w:rsidRDefault="00E7356D" w:rsidP="00E7356D">
      <w:pPr>
        <w:spacing w:line="276" w:lineRule="auto"/>
        <w:jc w:val="both"/>
        <w:rPr>
          <w:rFonts w:asciiTheme="minorHAnsi" w:hAnsiTheme="minorHAnsi" w:cstheme="minorHAnsi"/>
          <w:sz w:val="22"/>
          <w:szCs w:val="22"/>
        </w:rPr>
      </w:pPr>
    </w:p>
    <w:p w14:paraId="515F9F62" w14:textId="5C724552" w:rsidR="00487BB6" w:rsidRPr="00AF5668" w:rsidRDefault="00487BB6" w:rsidP="00E7356D">
      <w:pPr>
        <w:spacing w:line="276" w:lineRule="auto"/>
        <w:jc w:val="both"/>
        <w:rPr>
          <w:rFonts w:asciiTheme="minorHAnsi" w:hAnsiTheme="minorHAnsi" w:cstheme="minorHAnsi"/>
          <w:sz w:val="22"/>
          <w:szCs w:val="22"/>
        </w:rPr>
      </w:pPr>
    </w:p>
    <w:p w14:paraId="26DA4903" w14:textId="77777777" w:rsidR="00487BB6" w:rsidRPr="00AF5668" w:rsidRDefault="00487BB6" w:rsidP="00E7356D">
      <w:pPr>
        <w:spacing w:line="276" w:lineRule="auto"/>
        <w:jc w:val="both"/>
        <w:rPr>
          <w:rFonts w:asciiTheme="minorHAnsi" w:hAnsiTheme="minorHAnsi" w:cstheme="minorHAnsi"/>
          <w:sz w:val="22"/>
          <w:szCs w:val="22"/>
        </w:rPr>
      </w:pPr>
    </w:p>
    <w:p w14:paraId="595311A3" w14:textId="77777777" w:rsidR="00E7356D" w:rsidRPr="00AF5668" w:rsidRDefault="00E7356D" w:rsidP="00E7356D">
      <w:pPr>
        <w:spacing w:line="276" w:lineRule="auto"/>
        <w:rPr>
          <w:rFonts w:asciiTheme="minorHAnsi" w:hAnsiTheme="minorHAnsi" w:cstheme="minorHAnsi"/>
          <w:sz w:val="22"/>
          <w:szCs w:val="22"/>
        </w:rPr>
      </w:pPr>
      <w:r w:rsidRPr="00AF5668">
        <w:rPr>
          <w:rFonts w:asciiTheme="minorHAnsi" w:hAnsiTheme="minorHAnsi" w:cstheme="minorHAnsi"/>
          <w:sz w:val="22"/>
          <w:szCs w:val="22"/>
        </w:rPr>
        <w:t>................................................................</w:t>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              ................................................................</w:t>
      </w:r>
    </w:p>
    <w:p w14:paraId="247613EF" w14:textId="4D645112" w:rsidR="00E7356D" w:rsidRPr="00AF5668" w:rsidRDefault="00487BB6" w:rsidP="00E7356D">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Tibor Lazár</w:t>
      </w:r>
    </w:p>
    <w:p w14:paraId="60E7763D" w14:textId="4054BF28" w:rsidR="00E7356D" w:rsidRPr="00AF5668" w:rsidRDefault="00487BB6" w:rsidP="00E7356D">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 xml:space="preserve">EG Market s.r.o. - </w:t>
      </w:r>
      <w:r w:rsidR="00E7356D" w:rsidRPr="00AF5668">
        <w:rPr>
          <w:rFonts w:asciiTheme="minorHAnsi" w:hAnsiTheme="minorHAnsi" w:cstheme="minorHAnsi"/>
          <w:sz w:val="22"/>
          <w:szCs w:val="22"/>
        </w:rPr>
        <w:t>konateľ</w:t>
      </w:r>
    </w:p>
    <w:p w14:paraId="2AAFE7C4" w14:textId="77777777" w:rsidR="00E7356D" w:rsidRPr="00AF5668" w:rsidRDefault="00E7356D" w:rsidP="00E7356D">
      <w:pPr>
        <w:spacing w:line="276" w:lineRule="auto"/>
        <w:jc w:val="both"/>
        <w:rPr>
          <w:rFonts w:asciiTheme="minorHAnsi" w:hAnsiTheme="minorHAnsi" w:cstheme="minorHAnsi"/>
          <w:sz w:val="22"/>
          <w:szCs w:val="22"/>
        </w:rPr>
      </w:pPr>
    </w:p>
    <w:p w14:paraId="395B095E" w14:textId="77777777" w:rsidR="00E7356D" w:rsidRPr="00AF5668" w:rsidRDefault="00E7356D" w:rsidP="00E7356D">
      <w:pPr>
        <w:spacing w:line="276" w:lineRule="auto"/>
        <w:rPr>
          <w:rFonts w:asciiTheme="minorHAnsi" w:hAnsiTheme="minorHAnsi" w:cstheme="minorHAnsi"/>
          <w:sz w:val="22"/>
          <w:szCs w:val="22"/>
        </w:rPr>
      </w:pPr>
    </w:p>
    <w:p w14:paraId="748339B4" w14:textId="77777777" w:rsidR="00E7356D" w:rsidRPr="00AF5668" w:rsidRDefault="00E7356D" w:rsidP="00E7356D">
      <w:pPr>
        <w:tabs>
          <w:tab w:val="left" w:pos="3544"/>
        </w:tabs>
        <w:spacing w:line="276" w:lineRule="auto"/>
        <w:jc w:val="both"/>
        <w:rPr>
          <w:rFonts w:asciiTheme="minorHAnsi" w:hAnsiTheme="minorHAnsi" w:cstheme="minorHAnsi"/>
          <w:spacing w:val="10"/>
          <w:sz w:val="22"/>
          <w:szCs w:val="22"/>
        </w:rPr>
      </w:pPr>
    </w:p>
    <w:p w14:paraId="6949B76F" w14:textId="77777777" w:rsidR="00E7356D" w:rsidRPr="00AF5668" w:rsidRDefault="00E7356D" w:rsidP="00E7356D">
      <w:pPr>
        <w:tabs>
          <w:tab w:val="left" w:pos="3544"/>
        </w:tabs>
        <w:spacing w:line="276" w:lineRule="auto"/>
        <w:jc w:val="both"/>
        <w:rPr>
          <w:rFonts w:asciiTheme="minorHAnsi" w:hAnsiTheme="minorHAnsi" w:cstheme="minorHAnsi"/>
          <w:spacing w:val="10"/>
          <w:sz w:val="22"/>
          <w:szCs w:val="22"/>
        </w:rPr>
      </w:pPr>
    </w:p>
    <w:p w14:paraId="3C00171B" w14:textId="77777777" w:rsidR="008D28AF" w:rsidRPr="00AF5668" w:rsidRDefault="008D28AF">
      <w:pPr>
        <w:spacing w:line="276" w:lineRule="auto"/>
        <w:jc w:val="center"/>
        <w:rPr>
          <w:rFonts w:asciiTheme="minorHAnsi" w:hAnsiTheme="minorHAnsi" w:cstheme="minorHAnsi"/>
          <w:b/>
          <w:bCs/>
          <w:smallCaps/>
          <w:sz w:val="22"/>
          <w:szCs w:val="22"/>
        </w:rPr>
      </w:pPr>
    </w:p>
    <w:p w14:paraId="6A833748" w14:textId="77777777" w:rsidR="008D28AF" w:rsidRPr="00AF5668" w:rsidRDefault="008D28AF">
      <w:pPr>
        <w:spacing w:line="276" w:lineRule="auto"/>
        <w:jc w:val="center"/>
        <w:rPr>
          <w:rFonts w:asciiTheme="minorHAnsi" w:hAnsiTheme="minorHAnsi" w:cstheme="minorHAnsi"/>
          <w:b/>
          <w:bCs/>
          <w:smallCaps/>
          <w:sz w:val="22"/>
          <w:szCs w:val="22"/>
        </w:rPr>
      </w:pPr>
    </w:p>
    <w:p w14:paraId="46ECA224" w14:textId="77777777" w:rsidR="008D28AF" w:rsidRPr="00AF5668" w:rsidRDefault="008D28AF">
      <w:pPr>
        <w:spacing w:line="276" w:lineRule="auto"/>
        <w:jc w:val="center"/>
        <w:rPr>
          <w:rFonts w:asciiTheme="minorHAnsi" w:hAnsiTheme="minorHAnsi" w:cstheme="minorHAnsi"/>
          <w:b/>
          <w:bCs/>
          <w:smallCaps/>
          <w:sz w:val="22"/>
          <w:szCs w:val="22"/>
        </w:rPr>
      </w:pPr>
    </w:p>
    <w:p w14:paraId="7F1528E0" w14:textId="77777777" w:rsidR="008D28AF" w:rsidRPr="00AF5668" w:rsidRDefault="008D28AF">
      <w:pPr>
        <w:spacing w:line="276" w:lineRule="auto"/>
        <w:jc w:val="center"/>
        <w:rPr>
          <w:rFonts w:asciiTheme="minorHAnsi" w:hAnsiTheme="minorHAnsi" w:cstheme="minorHAnsi"/>
          <w:b/>
          <w:bCs/>
          <w:smallCaps/>
          <w:sz w:val="22"/>
          <w:szCs w:val="22"/>
        </w:rPr>
      </w:pPr>
    </w:p>
    <w:p w14:paraId="69CE057F" w14:textId="77777777" w:rsidR="008D28AF" w:rsidRPr="00AF5668" w:rsidRDefault="008D28AF">
      <w:pPr>
        <w:spacing w:line="276" w:lineRule="auto"/>
        <w:jc w:val="center"/>
        <w:rPr>
          <w:rFonts w:asciiTheme="minorHAnsi" w:hAnsiTheme="minorHAnsi" w:cstheme="minorHAnsi"/>
          <w:b/>
          <w:bCs/>
          <w:smallCaps/>
          <w:sz w:val="22"/>
          <w:szCs w:val="22"/>
        </w:rPr>
      </w:pPr>
    </w:p>
    <w:p w14:paraId="1FB5B72D" w14:textId="77777777" w:rsidR="008D28AF" w:rsidRPr="00AF5668" w:rsidRDefault="008D28AF">
      <w:pPr>
        <w:spacing w:line="276" w:lineRule="auto"/>
        <w:jc w:val="center"/>
        <w:rPr>
          <w:rFonts w:asciiTheme="minorHAnsi" w:hAnsiTheme="minorHAnsi" w:cstheme="minorHAnsi"/>
          <w:b/>
          <w:bCs/>
          <w:smallCaps/>
          <w:sz w:val="22"/>
          <w:szCs w:val="22"/>
        </w:rPr>
      </w:pPr>
    </w:p>
    <w:p w14:paraId="1940EB41" w14:textId="77777777" w:rsidR="008D28AF" w:rsidRPr="00AF5668" w:rsidRDefault="008D28AF">
      <w:pPr>
        <w:spacing w:line="276" w:lineRule="auto"/>
        <w:jc w:val="center"/>
        <w:rPr>
          <w:rFonts w:asciiTheme="minorHAnsi" w:hAnsiTheme="minorHAnsi" w:cstheme="minorHAnsi"/>
          <w:b/>
          <w:bCs/>
          <w:smallCaps/>
          <w:sz w:val="22"/>
          <w:szCs w:val="22"/>
        </w:rPr>
      </w:pPr>
    </w:p>
    <w:p w14:paraId="6A8DCF0A" w14:textId="77777777" w:rsidR="008D28AF" w:rsidRPr="00AF5668" w:rsidRDefault="008D28AF">
      <w:pPr>
        <w:spacing w:line="276" w:lineRule="auto"/>
        <w:jc w:val="center"/>
        <w:rPr>
          <w:rFonts w:asciiTheme="minorHAnsi" w:hAnsiTheme="minorHAnsi" w:cstheme="minorHAnsi"/>
          <w:b/>
          <w:bCs/>
          <w:smallCaps/>
          <w:sz w:val="22"/>
          <w:szCs w:val="22"/>
        </w:rPr>
      </w:pPr>
    </w:p>
    <w:p w14:paraId="5D4C95D6" w14:textId="77777777" w:rsidR="008D28AF" w:rsidRPr="00AF5668" w:rsidRDefault="008D28AF">
      <w:pPr>
        <w:spacing w:line="276" w:lineRule="auto"/>
        <w:jc w:val="center"/>
        <w:rPr>
          <w:rFonts w:asciiTheme="minorHAnsi" w:hAnsiTheme="minorHAnsi" w:cstheme="minorHAnsi"/>
          <w:b/>
          <w:bCs/>
          <w:smallCaps/>
          <w:sz w:val="22"/>
          <w:szCs w:val="22"/>
        </w:rPr>
      </w:pPr>
    </w:p>
    <w:p w14:paraId="5E1D1F76" w14:textId="77777777" w:rsidR="008D28AF" w:rsidRPr="00AF5668" w:rsidRDefault="008D28AF">
      <w:pPr>
        <w:spacing w:line="276" w:lineRule="auto"/>
        <w:jc w:val="center"/>
        <w:rPr>
          <w:rFonts w:asciiTheme="minorHAnsi" w:hAnsiTheme="minorHAnsi" w:cstheme="minorHAnsi"/>
          <w:b/>
          <w:bCs/>
          <w:smallCaps/>
          <w:sz w:val="22"/>
          <w:szCs w:val="22"/>
        </w:rPr>
      </w:pPr>
    </w:p>
    <w:p w14:paraId="1E4CE137" w14:textId="77777777" w:rsidR="008D28AF" w:rsidRPr="00AF5668" w:rsidRDefault="008D28AF">
      <w:pPr>
        <w:spacing w:line="276" w:lineRule="auto"/>
        <w:jc w:val="center"/>
        <w:rPr>
          <w:rFonts w:asciiTheme="minorHAnsi" w:hAnsiTheme="minorHAnsi" w:cstheme="minorHAnsi"/>
          <w:b/>
          <w:bCs/>
          <w:smallCaps/>
          <w:sz w:val="22"/>
          <w:szCs w:val="22"/>
        </w:rPr>
      </w:pPr>
    </w:p>
    <w:tbl>
      <w:tblPr>
        <w:tblW w:w="9782" w:type="dxa"/>
        <w:jc w:val="center"/>
        <w:tblCellMar>
          <w:left w:w="75" w:type="dxa"/>
          <w:right w:w="70" w:type="dxa"/>
        </w:tblCellMar>
        <w:tblLook w:val="04A0" w:firstRow="1" w:lastRow="0" w:firstColumn="1" w:lastColumn="0" w:noHBand="0" w:noVBand="1"/>
      </w:tblPr>
      <w:tblGrid>
        <w:gridCol w:w="384"/>
        <w:gridCol w:w="42"/>
        <w:gridCol w:w="4677"/>
        <w:gridCol w:w="1418"/>
        <w:gridCol w:w="1701"/>
        <w:gridCol w:w="1560"/>
      </w:tblGrid>
      <w:tr w:rsidR="00487BB6" w:rsidRPr="00AF5668" w14:paraId="3940D083" w14:textId="77777777" w:rsidTr="00AF5668">
        <w:trPr>
          <w:trHeight w:val="413"/>
          <w:jc w:val="center"/>
        </w:trPr>
        <w:tc>
          <w:tcPr>
            <w:tcW w:w="9782" w:type="dxa"/>
            <w:gridSpan w:val="6"/>
            <w:shd w:val="clear" w:color="auto" w:fill="auto"/>
            <w:vAlign w:val="bottom"/>
          </w:tcPr>
          <w:p w14:paraId="4DB5245D" w14:textId="57925443" w:rsidR="00487BB6" w:rsidRPr="00AF5668" w:rsidRDefault="00487BB6" w:rsidP="00AF5668">
            <w:pPr>
              <w:jc w:val="center"/>
              <w:rPr>
                <w:rFonts w:asciiTheme="minorHAnsi" w:hAnsiTheme="minorHAnsi" w:cstheme="minorHAnsi"/>
                <w:b/>
                <w:bCs/>
                <w:sz w:val="22"/>
                <w:szCs w:val="22"/>
              </w:rPr>
            </w:pPr>
            <w:r w:rsidRPr="00AF5668">
              <w:rPr>
                <w:rFonts w:asciiTheme="minorHAnsi" w:hAnsiTheme="minorHAnsi" w:cstheme="minorHAnsi"/>
                <w:b/>
                <w:bCs/>
                <w:sz w:val="22"/>
                <w:szCs w:val="22"/>
              </w:rPr>
              <w:lastRenderedPageBreak/>
              <w:t xml:space="preserve">Príloha č. 1 </w:t>
            </w:r>
            <w:r w:rsidR="00AF5668" w:rsidRPr="00AF5668">
              <w:rPr>
                <w:rFonts w:asciiTheme="minorHAnsi" w:hAnsiTheme="minorHAnsi" w:cstheme="minorHAnsi"/>
                <w:b/>
                <w:bCs/>
                <w:sz w:val="22"/>
                <w:szCs w:val="22"/>
              </w:rPr>
              <w:t>–</w:t>
            </w:r>
            <w:r w:rsidRPr="00AF5668">
              <w:rPr>
                <w:rFonts w:asciiTheme="minorHAnsi" w:hAnsiTheme="minorHAnsi" w:cstheme="minorHAnsi"/>
                <w:b/>
                <w:bCs/>
                <w:sz w:val="22"/>
                <w:szCs w:val="22"/>
              </w:rPr>
              <w:t xml:space="preserve"> </w:t>
            </w:r>
            <w:r w:rsidR="00AF5668" w:rsidRPr="00AF5668">
              <w:rPr>
                <w:rFonts w:asciiTheme="minorHAnsi" w:hAnsiTheme="minorHAnsi" w:cstheme="minorHAnsi"/>
                <w:b/>
                <w:bCs/>
                <w:sz w:val="22"/>
                <w:szCs w:val="22"/>
              </w:rPr>
              <w:t>Špecifikácia Tovaru</w:t>
            </w:r>
          </w:p>
        </w:tc>
      </w:tr>
      <w:tr w:rsidR="00487BB6" w:rsidRPr="00AF5668" w14:paraId="782B51EA" w14:textId="77777777" w:rsidTr="00AF5668">
        <w:trPr>
          <w:trHeight w:hRule="exact" w:val="300"/>
          <w:jc w:val="center"/>
        </w:trPr>
        <w:tc>
          <w:tcPr>
            <w:tcW w:w="426" w:type="dxa"/>
            <w:gridSpan w:val="2"/>
            <w:tcBorders>
              <w:bottom w:val="single" w:sz="4" w:space="0" w:color="auto"/>
            </w:tcBorders>
            <w:shd w:val="clear" w:color="auto" w:fill="auto"/>
            <w:vAlign w:val="bottom"/>
          </w:tcPr>
          <w:p w14:paraId="068C0B6F" w14:textId="77777777" w:rsidR="00487BB6" w:rsidRPr="00AF5668" w:rsidRDefault="00487BB6" w:rsidP="00AF5668">
            <w:pPr>
              <w:rPr>
                <w:rFonts w:asciiTheme="minorHAnsi" w:hAnsiTheme="minorHAnsi" w:cstheme="minorHAnsi"/>
                <w:b/>
                <w:bCs/>
                <w:sz w:val="20"/>
                <w:szCs w:val="20"/>
              </w:rPr>
            </w:pPr>
          </w:p>
        </w:tc>
        <w:tc>
          <w:tcPr>
            <w:tcW w:w="4677" w:type="dxa"/>
            <w:tcBorders>
              <w:bottom w:val="single" w:sz="4" w:space="0" w:color="auto"/>
            </w:tcBorders>
            <w:shd w:val="clear" w:color="auto" w:fill="auto"/>
            <w:vAlign w:val="bottom"/>
          </w:tcPr>
          <w:p w14:paraId="459F4CA2" w14:textId="77777777" w:rsidR="00487BB6" w:rsidRPr="00AF5668" w:rsidRDefault="00487BB6" w:rsidP="00AF5668">
            <w:pPr>
              <w:rPr>
                <w:rFonts w:asciiTheme="minorHAnsi" w:hAnsiTheme="minorHAnsi" w:cstheme="minorHAnsi"/>
                <w:sz w:val="20"/>
                <w:szCs w:val="20"/>
              </w:rPr>
            </w:pPr>
          </w:p>
        </w:tc>
        <w:tc>
          <w:tcPr>
            <w:tcW w:w="1418" w:type="dxa"/>
            <w:tcBorders>
              <w:bottom w:val="single" w:sz="4" w:space="0" w:color="auto"/>
            </w:tcBorders>
            <w:shd w:val="clear" w:color="auto" w:fill="auto"/>
            <w:vAlign w:val="bottom"/>
          </w:tcPr>
          <w:p w14:paraId="0B4BBC3F" w14:textId="77777777" w:rsidR="00487BB6" w:rsidRPr="00AF5668" w:rsidRDefault="00487BB6" w:rsidP="00AF5668">
            <w:pPr>
              <w:rPr>
                <w:rFonts w:asciiTheme="minorHAnsi" w:hAnsiTheme="minorHAnsi" w:cstheme="minorHAnsi"/>
                <w:sz w:val="20"/>
                <w:szCs w:val="20"/>
              </w:rPr>
            </w:pPr>
          </w:p>
        </w:tc>
        <w:tc>
          <w:tcPr>
            <w:tcW w:w="1701" w:type="dxa"/>
            <w:tcBorders>
              <w:bottom w:val="single" w:sz="4" w:space="0" w:color="auto"/>
            </w:tcBorders>
            <w:shd w:val="clear" w:color="auto" w:fill="auto"/>
            <w:vAlign w:val="bottom"/>
          </w:tcPr>
          <w:p w14:paraId="738164BF" w14:textId="77777777" w:rsidR="00487BB6" w:rsidRPr="00AF5668" w:rsidRDefault="00487BB6" w:rsidP="00AF5668">
            <w:pPr>
              <w:jc w:val="center"/>
              <w:rPr>
                <w:rFonts w:asciiTheme="minorHAnsi" w:hAnsiTheme="minorHAnsi" w:cstheme="minorHAnsi"/>
                <w:sz w:val="20"/>
                <w:szCs w:val="20"/>
              </w:rPr>
            </w:pPr>
          </w:p>
        </w:tc>
        <w:tc>
          <w:tcPr>
            <w:tcW w:w="1560" w:type="dxa"/>
            <w:tcBorders>
              <w:bottom w:val="single" w:sz="4" w:space="0" w:color="auto"/>
            </w:tcBorders>
            <w:shd w:val="clear" w:color="auto" w:fill="auto"/>
            <w:vAlign w:val="bottom"/>
          </w:tcPr>
          <w:p w14:paraId="4602E581" w14:textId="77777777" w:rsidR="00487BB6" w:rsidRPr="00AF5668" w:rsidRDefault="00487BB6" w:rsidP="00AF5668">
            <w:pPr>
              <w:rPr>
                <w:rFonts w:asciiTheme="minorHAnsi" w:hAnsiTheme="minorHAnsi" w:cstheme="minorHAnsi"/>
                <w:sz w:val="20"/>
                <w:szCs w:val="20"/>
              </w:rPr>
            </w:pPr>
          </w:p>
        </w:tc>
      </w:tr>
      <w:tr w:rsidR="00487BB6" w:rsidRPr="00AF5668" w14:paraId="353C4844" w14:textId="77777777" w:rsidTr="00AF5668">
        <w:trPr>
          <w:trHeight w:val="737"/>
          <w:jc w:val="center"/>
        </w:trPr>
        <w:tc>
          <w:tcPr>
            <w:tcW w:w="9782" w:type="dxa"/>
            <w:gridSpan w:val="6"/>
            <w:tcBorders>
              <w:top w:val="single" w:sz="4" w:space="0" w:color="auto"/>
              <w:left w:val="single" w:sz="4" w:space="0" w:color="00000A"/>
              <w:bottom w:val="single" w:sz="4" w:space="0" w:color="00000A"/>
              <w:right w:val="single" w:sz="4" w:space="0" w:color="00000A"/>
            </w:tcBorders>
            <w:shd w:val="clear" w:color="auto" w:fill="F2F2F2" w:themeFill="background1" w:themeFillShade="F2"/>
            <w:tcMar>
              <w:left w:w="55" w:type="dxa"/>
            </w:tcMar>
          </w:tcPr>
          <w:p w14:paraId="30F265DC" w14:textId="3198C313" w:rsidR="00487BB6" w:rsidRPr="00AF5668" w:rsidRDefault="00487BB6" w:rsidP="00AF5668">
            <w:pPr>
              <w:jc w:val="both"/>
              <w:rPr>
                <w:rFonts w:asciiTheme="minorHAnsi" w:hAnsiTheme="minorHAnsi" w:cstheme="minorHAnsi"/>
                <w:sz w:val="18"/>
                <w:szCs w:val="18"/>
              </w:rPr>
            </w:pPr>
            <w:r w:rsidRPr="00AF5668">
              <w:rPr>
                <w:rFonts w:asciiTheme="minorHAnsi" w:hAnsiTheme="minorHAnsi" w:cstheme="minorHAnsi"/>
                <w:sz w:val="18"/>
                <w:szCs w:val="18"/>
              </w:rPr>
              <w:t xml:space="preserve">Predmetom </w:t>
            </w:r>
            <w:r w:rsidR="00AF5668" w:rsidRPr="00AF5668">
              <w:rPr>
                <w:rFonts w:asciiTheme="minorHAnsi" w:hAnsiTheme="minorHAnsi" w:cstheme="minorHAnsi"/>
                <w:sz w:val="18"/>
                <w:szCs w:val="18"/>
              </w:rPr>
              <w:t>zmluvy</w:t>
            </w:r>
            <w:r w:rsidRPr="00AF5668">
              <w:rPr>
                <w:rFonts w:asciiTheme="minorHAnsi" w:hAnsiTheme="minorHAnsi" w:cstheme="minorHAnsi"/>
                <w:sz w:val="18"/>
                <w:szCs w:val="18"/>
              </w:rPr>
              <w:t xml:space="preserve">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14:paraId="5E3A7978" w14:textId="77777777" w:rsidR="00487BB6" w:rsidRPr="00AF5668" w:rsidRDefault="00487BB6" w:rsidP="00AF5668">
            <w:pPr>
              <w:jc w:val="both"/>
              <w:rPr>
                <w:rFonts w:asciiTheme="minorHAnsi" w:hAnsiTheme="minorHAnsi" w:cstheme="minorHAnsi"/>
                <w:sz w:val="18"/>
                <w:szCs w:val="18"/>
              </w:rPr>
            </w:pPr>
            <w:r w:rsidRPr="00AF5668">
              <w:rPr>
                <w:rFonts w:asciiTheme="minorHAnsi" w:hAnsiTheme="minorHAnsi" w:cstheme="minorHAnsi"/>
                <w:sz w:val="18"/>
                <w:szCs w:val="18"/>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nastieracím dnom a 4 granulátormi. V nich sú kombináciou lisovacej a drtiacej sily vytvárané granule guličkového tvaru. Tretia triediaca časť (sekcia) separuje hrubý a jemný odrol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nanášacom zariadení je produkt vystavený impregnačným a konzervačným účinkom olejových nástrekov ako i doplnenie stopových prvkov pre finálny produkt, ktorý je na pásovej váhe odvážený a balený do veľkokapacitných vriec. Na tieto vrecia je nanesený čiarovací kód, ktorý slúži na zaznamenanie rodokmeňu a histórie danej dávky, potreby archivácie, skladovej evidencie ako i fakturácie. Šiesta časť (sekcia) linky je odprašovanie. Zabezpečuje odsávanie z najprašnejších častí linky, separátorov, sušičky, chladiča a nastieracieho zariadenia, čím zostane pracovná prostredie relatívne čisté a látky ako amoniak sírny, ktorý je jednak agresívny na okolie a jednak drahou surovinou vracia do výrobného procesu.    </w:t>
            </w:r>
          </w:p>
          <w:p w14:paraId="0452D48D" w14:textId="77777777" w:rsidR="00487BB6" w:rsidRPr="00AF5668" w:rsidRDefault="00487BB6" w:rsidP="00AF5668">
            <w:pPr>
              <w:jc w:val="both"/>
              <w:rPr>
                <w:rFonts w:asciiTheme="minorHAnsi" w:hAnsiTheme="minorHAnsi" w:cstheme="minorHAnsi"/>
                <w:sz w:val="18"/>
                <w:szCs w:val="18"/>
              </w:rPr>
            </w:pPr>
            <w:r w:rsidRPr="00AF5668">
              <w:rPr>
                <w:rFonts w:asciiTheme="minorHAnsi" w:hAnsiTheme="minorHAnsi" w:cstheme="minorHAnsi"/>
                <w:sz w:val="18"/>
                <w:szCs w:val="18"/>
              </w:rPr>
              <w:t>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nastieracieho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bagy s údajmi o dátume výroby, receptúre celkovej váhy pre potreby skladovej evidencie a fakturácie. Vstup s rôznym stupňom autority pre riadenie z velína, riaditeľa, učtárne a dodávateľa s možným zasahovaním do procesov. Identifikácia porúch, reakcia a archivácia. Je nutné preukázať zabudované prvky kybernetickej bezpečnosti pri vzdialenej komunikácii s dodávateľom linky a externou obsluhou.</w:t>
            </w:r>
          </w:p>
          <w:p w14:paraId="78B0E489" w14:textId="77777777" w:rsidR="00487BB6" w:rsidRPr="00AF5668" w:rsidRDefault="00487BB6" w:rsidP="00AF5668">
            <w:pPr>
              <w:jc w:val="both"/>
            </w:pPr>
            <w:r w:rsidRPr="00AF5668">
              <w:rPr>
                <w:rFonts w:asciiTheme="minorHAnsi" w:hAnsiTheme="minorHAnsi" w:cstheme="minorHAnsi"/>
                <w:sz w:val="18"/>
                <w:szCs w:val="18"/>
              </w:rPr>
              <w:t>Technológia bude schopná produkovať výstup spracovaných dát z produkčného procesu (min. dáta: hmotnosť, teplota, vlhkosť, prúdové zaťaženie, celkový čas výroby, celkový čas prestojov, prevádzkyschopnosť linky, stupeň využitia).</w:t>
            </w:r>
          </w:p>
        </w:tc>
      </w:tr>
      <w:tr w:rsidR="00487BB6" w:rsidRPr="00AF5668" w14:paraId="2B7DEAF1" w14:textId="77777777" w:rsidTr="00AF5668">
        <w:trPr>
          <w:trHeight w:hRule="exact" w:val="300"/>
          <w:jc w:val="center"/>
        </w:trPr>
        <w:tc>
          <w:tcPr>
            <w:tcW w:w="426" w:type="dxa"/>
            <w:gridSpan w:val="2"/>
            <w:tcBorders>
              <w:top w:val="single" w:sz="4" w:space="0" w:color="00000A"/>
              <w:bottom w:val="single" w:sz="4" w:space="0" w:color="00000A"/>
            </w:tcBorders>
            <w:shd w:val="clear" w:color="auto" w:fill="auto"/>
            <w:vAlign w:val="bottom"/>
          </w:tcPr>
          <w:p w14:paraId="64AD3324" w14:textId="77777777" w:rsidR="00487BB6" w:rsidRPr="00AF5668" w:rsidRDefault="00487BB6" w:rsidP="00AF5668">
            <w:pPr>
              <w:rPr>
                <w:rFonts w:asciiTheme="minorHAnsi" w:hAnsiTheme="minorHAnsi" w:cstheme="minorHAnsi"/>
                <w:sz w:val="20"/>
                <w:szCs w:val="20"/>
              </w:rPr>
            </w:pPr>
          </w:p>
        </w:tc>
        <w:tc>
          <w:tcPr>
            <w:tcW w:w="4677" w:type="dxa"/>
            <w:tcBorders>
              <w:top w:val="single" w:sz="4" w:space="0" w:color="00000A"/>
              <w:bottom w:val="single" w:sz="4" w:space="0" w:color="00000A"/>
            </w:tcBorders>
            <w:shd w:val="clear" w:color="auto" w:fill="auto"/>
            <w:vAlign w:val="bottom"/>
          </w:tcPr>
          <w:p w14:paraId="638FCF22" w14:textId="77777777" w:rsidR="00487BB6" w:rsidRPr="00AF5668" w:rsidRDefault="00487BB6" w:rsidP="00AF5668">
            <w:pPr>
              <w:rPr>
                <w:rFonts w:asciiTheme="minorHAnsi" w:hAnsiTheme="minorHAnsi" w:cstheme="minorHAnsi"/>
                <w:sz w:val="20"/>
                <w:szCs w:val="20"/>
              </w:rPr>
            </w:pPr>
          </w:p>
        </w:tc>
        <w:tc>
          <w:tcPr>
            <w:tcW w:w="1418" w:type="dxa"/>
            <w:tcBorders>
              <w:top w:val="single" w:sz="4" w:space="0" w:color="00000A"/>
              <w:bottom w:val="single" w:sz="4" w:space="0" w:color="00000A"/>
            </w:tcBorders>
            <w:shd w:val="clear" w:color="auto" w:fill="auto"/>
            <w:vAlign w:val="bottom"/>
          </w:tcPr>
          <w:p w14:paraId="1F0A2A23" w14:textId="77777777" w:rsidR="00487BB6" w:rsidRPr="00AF5668" w:rsidRDefault="00487BB6" w:rsidP="00AF5668">
            <w:pPr>
              <w:rPr>
                <w:rFonts w:asciiTheme="minorHAnsi" w:hAnsiTheme="minorHAnsi" w:cstheme="minorHAnsi"/>
                <w:sz w:val="20"/>
                <w:szCs w:val="20"/>
              </w:rPr>
            </w:pPr>
          </w:p>
        </w:tc>
        <w:tc>
          <w:tcPr>
            <w:tcW w:w="1701" w:type="dxa"/>
            <w:tcBorders>
              <w:top w:val="single" w:sz="4" w:space="0" w:color="00000A"/>
              <w:bottom w:val="single" w:sz="4" w:space="0" w:color="00000A"/>
            </w:tcBorders>
            <w:shd w:val="clear" w:color="auto" w:fill="auto"/>
            <w:vAlign w:val="bottom"/>
          </w:tcPr>
          <w:p w14:paraId="63FF51EF" w14:textId="77777777" w:rsidR="00487BB6" w:rsidRPr="00AF5668" w:rsidRDefault="00487BB6" w:rsidP="00AF5668">
            <w:pPr>
              <w:jc w:val="center"/>
              <w:rPr>
                <w:rFonts w:asciiTheme="minorHAnsi" w:hAnsiTheme="minorHAnsi" w:cstheme="minorHAnsi"/>
                <w:sz w:val="20"/>
                <w:szCs w:val="20"/>
              </w:rPr>
            </w:pPr>
          </w:p>
        </w:tc>
        <w:tc>
          <w:tcPr>
            <w:tcW w:w="1560" w:type="dxa"/>
            <w:tcBorders>
              <w:top w:val="single" w:sz="4" w:space="0" w:color="00000A"/>
              <w:bottom w:val="single" w:sz="4" w:space="0" w:color="00000A"/>
            </w:tcBorders>
            <w:shd w:val="clear" w:color="auto" w:fill="auto"/>
            <w:vAlign w:val="bottom"/>
          </w:tcPr>
          <w:p w14:paraId="54F73A21" w14:textId="77777777" w:rsidR="00487BB6" w:rsidRPr="00AF5668" w:rsidRDefault="00487BB6" w:rsidP="00AF5668">
            <w:pPr>
              <w:rPr>
                <w:rFonts w:asciiTheme="minorHAnsi" w:hAnsiTheme="minorHAnsi" w:cstheme="minorHAnsi"/>
                <w:sz w:val="20"/>
                <w:szCs w:val="20"/>
              </w:rPr>
            </w:pPr>
          </w:p>
        </w:tc>
      </w:tr>
      <w:tr w:rsidR="00487BB6" w:rsidRPr="00AF5668" w14:paraId="52C9EE6D" w14:textId="77777777" w:rsidTr="00AF5668">
        <w:trPr>
          <w:trHeight w:val="439"/>
          <w:jc w:val="center"/>
        </w:trPr>
        <w:tc>
          <w:tcPr>
            <w:tcW w:w="510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18AAE90F" w14:textId="77777777" w:rsidR="00487BB6" w:rsidRPr="00AF5668" w:rsidRDefault="00487BB6" w:rsidP="00AF5668">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Dodávka inovatívnej technológie na granuláciu umelých hnojív</w:t>
            </w:r>
          </w:p>
          <w:p w14:paraId="6FBB9F31" w14:textId="77777777" w:rsidR="00487BB6" w:rsidRPr="00AF5668" w:rsidRDefault="00487BB6" w:rsidP="00AF5668">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Počet: 1ks</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0BD7043A" w14:textId="4D7E0EE9" w:rsidR="00487BB6" w:rsidRPr="00AF5668" w:rsidRDefault="00487BB6" w:rsidP="00AF5668">
            <w:pPr>
              <w:jc w:val="center"/>
              <w:rPr>
                <w:rFonts w:asciiTheme="minorHAnsi" w:hAnsiTheme="minorHAnsi" w:cstheme="minorHAnsi"/>
                <w:b/>
                <w:color w:val="FF0000"/>
                <w:sz w:val="18"/>
                <w:szCs w:val="18"/>
              </w:rPr>
            </w:pPr>
            <w:r w:rsidRPr="00AF5668">
              <w:rPr>
                <w:rFonts w:asciiTheme="minorHAnsi" w:hAnsiTheme="minorHAnsi" w:cstheme="minorHAnsi"/>
                <w:b/>
                <w:color w:val="0070C0"/>
                <w:sz w:val="18"/>
                <w:szCs w:val="18"/>
              </w:rPr>
              <w:t>Predávajúci je sem povinný uviesť: výrobcu, typové označenie a značku (resp. obchodný názov) ponúkanej technológie</w:t>
            </w:r>
          </w:p>
        </w:tc>
      </w:tr>
      <w:tr w:rsidR="00487BB6" w:rsidRPr="00AF5668" w14:paraId="35E4FAF7" w14:textId="77777777" w:rsidTr="00AF5668">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27CC9EC5" w14:textId="77777777" w:rsidR="00487BB6" w:rsidRPr="00AF5668" w:rsidRDefault="00487BB6" w:rsidP="00AF5668">
            <w:pPr>
              <w:jc w:val="center"/>
              <w:rPr>
                <w:rFonts w:asciiTheme="minorHAnsi" w:hAnsiTheme="minorHAnsi" w:cstheme="minorHAnsi"/>
                <w:b/>
                <w:bCs/>
                <w:sz w:val="20"/>
                <w:szCs w:val="20"/>
              </w:rPr>
            </w:pPr>
            <w:r w:rsidRPr="00AF5668">
              <w:rPr>
                <w:rFonts w:asciiTheme="minorHAnsi" w:hAnsiTheme="minorHAnsi" w:cstheme="minorHAnsi"/>
                <w:b/>
                <w:bCs/>
                <w:sz w:val="20"/>
                <w:szCs w:val="20"/>
              </w:rPr>
              <w:t>p.č.</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6FF3B6DE" w14:textId="77777777" w:rsidR="00487BB6" w:rsidRPr="00AF5668" w:rsidRDefault="00487BB6" w:rsidP="00AF5668">
            <w:pPr>
              <w:jc w:val="center"/>
              <w:rPr>
                <w:rFonts w:asciiTheme="minorHAnsi" w:hAnsiTheme="minorHAnsi" w:cstheme="minorHAnsi"/>
                <w:b/>
                <w:bCs/>
                <w:sz w:val="18"/>
                <w:szCs w:val="18"/>
              </w:rPr>
            </w:pPr>
            <w:r w:rsidRPr="00AF5668">
              <w:rPr>
                <w:rFonts w:asciiTheme="minorHAnsi" w:hAnsiTheme="minorHAnsi" w:cstheme="minorHAnsi"/>
                <w:b/>
                <w:bCs/>
                <w:sz w:val="18"/>
                <w:szCs w:val="18"/>
              </w:rPr>
              <w:t>Parameter/časť položky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3BB518A" w14:textId="77777777" w:rsidR="00487BB6" w:rsidRPr="00AF5668" w:rsidRDefault="00487BB6" w:rsidP="00AF5668">
            <w:pPr>
              <w:jc w:val="center"/>
              <w:rPr>
                <w:rFonts w:asciiTheme="minorHAnsi" w:hAnsiTheme="minorHAnsi" w:cstheme="minorHAnsi"/>
                <w:b/>
                <w:bCs/>
                <w:sz w:val="18"/>
                <w:szCs w:val="18"/>
              </w:rPr>
            </w:pPr>
            <w:r w:rsidRPr="00AF5668">
              <w:rPr>
                <w:rFonts w:asciiTheme="minorHAnsi" w:hAnsiTheme="minorHAnsi" w:cstheme="minorHAnsi"/>
                <w:b/>
                <w:bCs/>
                <w:sz w:val="18"/>
                <w:szCs w:val="18"/>
              </w:rPr>
              <w:t>MJ požadovaného parametra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43414BD" w14:textId="77777777" w:rsidR="00487BB6" w:rsidRPr="00AF5668" w:rsidRDefault="00487BB6" w:rsidP="00AF5668">
            <w:pPr>
              <w:jc w:val="center"/>
              <w:rPr>
                <w:rFonts w:asciiTheme="minorHAnsi" w:hAnsiTheme="minorHAnsi" w:cstheme="minorHAnsi"/>
                <w:b/>
                <w:bCs/>
                <w:sz w:val="18"/>
                <w:szCs w:val="18"/>
              </w:rPr>
            </w:pPr>
            <w:r w:rsidRPr="00AF5668">
              <w:rPr>
                <w:rFonts w:asciiTheme="minorHAnsi" w:hAnsiTheme="minorHAnsi" w:cstheme="minorHAnsi"/>
                <w:b/>
                <w:bCs/>
                <w:sz w:val="18"/>
                <w:szCs w:val="18"/>
              </w:rPr>
              <w:t>Požiadavky na parametre/opis</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0D0C8F60" w14:textId="3A3F6644" w:rsidR="00487BB6" w:rsidRPr="00AF5668" w:rsidRDefault="00487BB6" w:rsidP="00AF5668">
            <w:pPr>
              <w:jc w:val="center"/>
              <w:rPr>
                <w:rFonts w:asciiTheme="minorHAnsi" w:hAnsiTheme="minorHAnsi" w:cstheme="minorHAnsi"/>
                <w:b/>
                <w:bCs/>
                <w:sz w:val="18"/>
                <w:szCs w:val="18"/>
              </w:rPr>
            </w:pPr>
            <w:r w:rsidRPr="00AF5668">
              <w:rPr>
                <w:rFonts w:asciiTheme="minorHAnsi" w:hAnsiTheme="minorHAnsi" w:cstheme="minorHAnsi"/>
                <w:b/>
                <w:bCs/>
                <w:sz w:val="18"/>
                <w:szCs w:val="18"/>
              </w:rPr>
              <w:t xml:space="preserve">Parametre ponúkané </w:t>
            </w:r>
            <w:r w:rsidR="00AF5668" w:rsidRPr="00AF5668">
              <w:rPr>
                <w:rFonts w:asciiTheme="minorHAnsi" w:hAnsiTheme="minorHAnsi" w:cstheme="minorHAnsi"/>
                <w:b/>
                <w:bCs/>
                <w:sz w:val="18"/>
                <w:szCs w:val="18"/>
              </w:rPr>
              <w:t>predávajúcim</w:t>
            </w:r>
          </w:p>
        </w:tc>
      </w:tr>
      <w:tr w:rsidR="00487BB6" w:rsidRPr="00AF5668" w14:paraId="45E6EB88"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2C7CAC33"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PRVÁ ČASŤ (sekcia): Dávkovacia sekcia linky</w:t>
            </w:r>
          </w:p>
        </w:tc>
      </w:tr>
      <w:tr w:rsidR="005843B2" w:rsidRPr="00AF5668" w14:paraId="73973CD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936D" w14:textId="1B7E3B10"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B2A05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Rozsah výkonu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BD874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FBF46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DB068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5843B2" w:rsidRPr="00AF5668" w14:paraId="56EAE25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5FA59" w14:textId="7BD83AD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1CDB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Odchýlka v presnosti váženia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1DFE3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AD31F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B62588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69E929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553C" w14:textId="3F18572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47926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Frekvenčný menič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C918D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CAE79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24675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333B07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4DB3" w14:textId="52DACBA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3914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pásových váh 4 ks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588AE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D4EE3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C4C12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6EB8735" w14:textId="77777777" w:rsidTr="005843B2">
        <w:tblPrEx>
          <w:jc w:val="left"/>
          <w:tblCellMar>
            <w:left w:w="70" w:type="dxa"/>
          </w:tblCellMar>
        </w:tblPrEx>
        <w:trPr>
          <w:trHeight w:val="55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AC41" w14:textId="521083ED"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1AE307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3m pásového dopravníka s možnosťou regulácie rýchlosti podľa receptúry a materiálových tokov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8588C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DC8AA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2BF7B5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EE25E3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C47C" w14:textId="0749C0D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FB4A6C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6F296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948A6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48F0C9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68DA74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0C4A" w14:textId="0B3BA72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CF5687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B4B70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DE6AA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7AF2E3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A2201FD"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8BA9" w14:textId="2172457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A388F7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5m reťazového dopravníka s antiabrazívnym povrchom, odolný voči korózii, s plastovou reťazou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E47D2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A13DF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2D32AE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13EAE4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1C8D" w14:textId="448126F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35B3EA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7FD9E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D713C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1FE27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979732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13149" w14:textId="3DCAB61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4BCA6A6" w14:textId="294D8C23" w:rsidR="005843B2" w:rsidRPr="00AF5668" w:rsidRDefault="002A2586" w:rsidP="005843B2">
            <w:pPr>
              <w:rPr>
                <w:rFonts w:ascii="Calibri" w:hAnsi="Calibri" w:cs="Calibri"/>
                <w:color w:val="auto"/>
                <w:sz w:val="16"/>
                <w:szCs w:val="16"/>
                <w:lang w:eastAsia="sk-SK"/>
              </w:rPr>
            </w:pPr>
            <w:r>
              <w:rPr>
                <w:rFonts w:ascii="Calibri" w:hAnsi="Calibri" w:cs="Calibri"/>
                <w:color w:val="auto"/>
                <w:sz w:val="16"/>
                <w:szCs w:val="16"/>
                <w:lang w:eastAsia="sk-SK"/>
              </w:rPr>
              <w:t>Vý</w:t>
            </w:r>
            <w:r w:rsidR="005843B2" w:rsidRPr="00AF5668">
              <w:rPr>
                <w:rFonts w:ascii="Calibri" w:hAnsi="Calibri" w:cs="Calibri"/>
                <w:color w:val="auto"/>
                <w:sz w:val="16"/>
                <w:szCs w:val="16"/>
                <w:lang w:eastAsia="sk-SK"/>
              </w:rPr>
              <w:t>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51E72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1E7E0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D5430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DF2E5EC"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8D6A" w14:textId="3E1FD48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7F21651" w14:textId="4777F0E0" w:rsidR="005843B2" w:rsidRPr="00AF5668" w:rsidRDefault="002A2586" w:rsidP="005843B2">
            <w:pPr>
              <w:rPr>
                <w:rFonts w:ascii="Calibri" w:hAnsi="Calibri" w:cs="Calibri"/>
                <w:color w:val="auto"/>
                <w:sz w:val="16"/>
                <w:szCs w:val="16"/>
                <w:lang w:eastAsia="sk-SK"/>
              </w:rPr>
            </w:pPr>
            <w:r>
              <w:rPr>
                <w:rFonts w:ascii="Calibri" w:hAnsi="Calibri" w:cs="Calibri"/>
                <w:color w:val="auto"/>
                <w:sz w:val="16"/>
                <w:szCs w:val="16"/>
                <w:lang w:eastAsia="sk-SK"/>
              </w:rPr>
              <w:t>Požadovaná dĺ</w:t>
            </w:r>
            <w:r w:rsidR="005843B2" w:rsidRPr="00AF5668">
              <w:rPr>
                <w:rFonts w:ascii="Calibri" w:hAnsi="Calibri" w:cs="Calibri"/>
                <w:color w:val="auto"/>
                <w:sz w:val="16"/>
                <w:szCs w:val="16"/>
                <w:lang w:eastAsia="sk-SK"/>
              </w:rPr>
              <w:t>žka 14m  korečkového vertikálneho reťazového elevátora s naberákmi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4EF02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60C48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5FD17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AB92E9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B4A9A" w14:textId="024833F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119D4C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Objem zásobníka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05BB0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1E4CD5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A7501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B56FDE6"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50C3" w14:textId="0D8C6B5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45036F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Celodnové vyprázdňovanie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5A3BF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BC159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E9593E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9BB5F7A"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2E67" w14:textId="015387D3"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29C1B0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Meranie maximálnej hladiny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C6C8A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0D272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5A3031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525778E"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B366" w14:textId="79D46C7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0D10F11"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Meranie prevádzkovej hladiny predzásobníka s celodnovým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3BF62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5F6DD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A04CC7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1AD7082"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85980" w14:textId="224F6F8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33E785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Zásobník na navážené suroviny a odrol so žaluziovým výpadom so snímaním, maximálnej  a prevádzkovej hladiny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9A75C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A5D9B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9D3956"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AAF38C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0404" w14:textId="3EE4C6B0"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F20F0A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BD49C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C33A1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998819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6AE931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A885" w14:textId="4CEFEBFD"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FA8024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6C69B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1F3D3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7C03E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C5A2227"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E32A6" w14:textId="6664AF2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CF9DAD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Riadenie počítačom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4DC12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F7B47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D3BF2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ECCC032" w14:textId="77777777" w:rsidTr="005843B2">
        <w:tblPrEx>
          <w:jc w:val="left"/>
          <w:tblCellMar>
            <w:left w:w="70" w:type="dxa"/>
          </w:tblCellMar>
        </w:tblPrEx>
        <w:trPr>
          <w:trHeight w:val="48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EEDD" w14:textId="7FC3EF1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44CB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Objem horizontálnej miešačky 3 m</w:t>
            </w:r>
            <w:r w:rsidRPr="00AF5668">
              <w:rPr>
                <w:rFonts w:ascii="Calibri" w:hAnsi="Calibri" w:cs="Calibri"/>
                <w:color w:val="auto"/>
                <w:sz w:val="16"/>
                <w:szCs w:val="16"/>
                <w:vertAlign w:val="superscript"/>
                <w:lang w:eastAsia="sk-SK"/>
              </w:rPr>
              <w:t xml:space="preserve">3  </w:t>
            </w:r>
            <w:r w:rsidRPr="00AF5668">
              <w:rPr>
                <w:rFonts w:ascii="Calibri" w:hAnsi="Calibri" w:cs="Calibri"/>
                <w:color w:val="auto"/>
                <w:sz w:val="16"/>
                <w:szCs w:val="16"/>
                <w:lang w:eastAsia="sk-SK"/>
              </w:rPr>
              <w:t>s ručným diaľkovým výpadom s regulovateľnou dobou miešania.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8CF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28C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A7D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508A9E72"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FF62231"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DRUHÁ ČASŤ (sekcia): Granulačná sekcia linky</w:t>
            </w:r>
          </w:p>
        </w:tc>
      </w:tr>
      <w:tr w:rsidR="005843B2" w:rsidRPr="00AF5668" w14:paraId="1BC1784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63F0" w14:textId="6A0B92F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E1FD6F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858CA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70D55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FB5C7D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69B2DC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F89A" w14:textId="2CEE1C7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D04257A"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1EAAF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92748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8CC62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1574C9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C9B6" w14:textId="56817E4D"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942419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závitovkového dopravníka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DAAB4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E9747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F2609E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CA6F9D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37D7" w14:textId="1A5A778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B22294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9600C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A89B7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6242B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B9E6EB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9B41" w14:textId="7B398D7D"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A0FC08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5A434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D2D54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14CD54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70C8E4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3FBE" w14:textId="1BCA1BF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5DF06F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vertikálneho korčekového elevátora 12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1AC1E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8E10D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28D1F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62303F3"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42E9" w14:textId="7C1FAFDD"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602CDEA"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Požiadavka opatrenia vertikálneho korčekového elevátora naberákmi na dopravu zmesy do zásobníkov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A2921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CADDB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A85DC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2784BEF7"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3487" w14:textId="3D763970"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DFB022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Objem valca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8F37B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5A1AC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C1812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C474534" w14:textId="77777777" w:rsidTr="005843B2">
        <w:tblPrEx>
          <w:jc w:val="left"/>
          <w:tblCellMar>
            <w:left w:w="70" w:type="dxa"/>
          </w:tblCellMar>
        </w:tblPrEx>
        <w:trPr>
          <w:trHeight w:val="2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BEB5" w14:textId="68B0EC0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706E95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šnekom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32824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BD99B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BDED5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2CD255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9582" w14:textId="0DB24022"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A12903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Spriahnuté s nastieraním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336EB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2B291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FD328B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D01095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F517" w14:textId="30D1007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5AD55E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Snímanie hladín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C4B9D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1A0E7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DA9251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25346DCC"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7571" w14:textId="37A977FF"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D9443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φ 2200 s premiešavacím zariadením spriahnutým s rotačným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1A0B5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31753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69FDA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F0798E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F031" w14:textId="288874E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65F73C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rotačného, nastieracieho vyprázdňovania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E942F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BA642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A214D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75E067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0931" w14:textId="477718ED"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E4A76A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Požadované plnenie granulátorov s regulovaním  rýchlosti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B6433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3EC7A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7DACE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03B4D0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4BA" w14:textId="1C34999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7FE2E7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495C3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64047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0C62E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829454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6CAD9" w14:textId="36C4A2D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5A0E7B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E6032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14382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BA039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F87B54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5557" w14:textId="2FB5726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85AD78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Snímanie prúdovej záťaže granulátora  guličkového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0C1A4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582E3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F2D95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629BF0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DE6E" w14:textId="21C2266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DFEC49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granulátorov  4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C8387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2AC07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827490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74F339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4FF2" w14:textId="5BA22EC3"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3B4D4F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kombinovaný válcový guličkový lis a drtič granulí</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A468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511B6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96628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C96CD9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A0BC" w14:textId="3D41550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F7542B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priemer guličky granulátora fí 2,5 mm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8C0D1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DFEDB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AEAFA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55EF8CBC"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5A5EB1"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TRETIA ČASŤ (sekcia): Presievacia sekcia linky</w:t>
            </w:r>
          </w:p>
        </w:tc>
      </w:tr>
      <w:tr w:rsidR="005843B2" w:rsidRPr="00AF5668" w14:paraId="2570B24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6D971" w14:textId="267FFC3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600B96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šikmého hrabličkového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D4F60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EFA6C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DD6B7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6C012AF"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7BBE" w14:textId="481FEDA7"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C5F2C3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šikmého hrabličkového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2F63E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17E09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10EF7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400061B"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9849D" w14:textId="1B63B677"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98147F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šikmého hrabličkového pásu do separátoru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B37D4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DA6B8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5D011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652A7C1"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71478" w14:textId="667BDAE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4D9378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šikmý pás s postranicami k hrabličkovému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35151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76A00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E5AE0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3DB1ECD"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3CBB" w14:textId="0FD2DC3C"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9F897F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Presievacia plocha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EA20C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F940A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31000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3C7B731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996E" w14:textId="69A35C4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4BFEDA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0CC73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43F8A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A7E14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1926627"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CF3C" w14:textId="3B8B5990"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EED0C2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Nútený odsun odrolu separátora hrubého odrolu rotačného fí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F75E4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E983A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6D0CD6"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005A204" w14:textId="77777777"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BC1C" w14:textId="044749C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1EE651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rotačný válcový separátor so sitami fí 2,5, s prepadom po celej dĺžke so zabudovaným šnekovým vyprázdňovaním odrolu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AA464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5700E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CAD2C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26579053"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5F5B" w14:textId="3DC1F30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BC7C8C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Presievacia plocha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6D4B6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F2EDEF"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9ECE2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7EA419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980C" w14:textId="7EC3632D"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50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3FDBA4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E13A2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80884A"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BF9597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228B6B4"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E08" w14:textId="054F24F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CD2A13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Nútený odsun odrolu separátora jemného odrolu rotačného fí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80966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17916A"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3263B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9C9EFAC" w14:textId="77777777"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5F2F3" w14:textId="5BD8B0C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C76532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rotačný válcový separátor so sitami fí 2,2, s prepadom po celej dĺžke so zabudovaným šnekovým vyprázdňovaním odrolu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6006C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01E4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C6C03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40DCF875"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FCA1EE"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ŠTVRTÁ ČASŤ (sekcia): Sekcia sušenia a chladenia  linky</w:t>
            </w:r>
          </w:p>
        </w:tc>
      </w:tr>
      <w:tr w:rsidR="005843B2" w:rsidRPr="00AF5668" w14:paraId="6339368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87E7" w14:textId="27CF15D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24E9C3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CC724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47F3E3"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64485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B672EF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E1D2" w14:textId="1030C21C"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B59EEE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2F2E4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0EEDCC"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C5980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B4851B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D0C9" w14:textId="6852D7BF"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F33900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sušičky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2A252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E1231C"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0CDB5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5F6E49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4FC6" w14:textId="1FF897A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925146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8D8DF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8BF395"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0C4D1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647787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6DE9" w14:textId="78247A8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AA4585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DCD8A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6FF4C7"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0E510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3393594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58842" w14:textId="3A61E8B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6A91EB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0B80E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5C3F5C"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F77D6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5F328FA"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49F62" w14:textId="30D18611"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5F33AF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Súčasťou rotačnej bubnovej sušičky je vytvrdzovacia sušička s miešadlom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2A9AD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839E13"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54029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B58E5C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D06B" w14:textId="338DB96A"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B836B4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B7EE9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490899"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DBA51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8A4ADE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EFC3" w14:textId="5BFA2D3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64CCBA"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0EE0F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D89AE6"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7BB547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7A42B6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F5740" w14:textId="3C43468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1B2E2C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chladiča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B3C74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F127A4"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8A9C8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70544F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F7E0" w14:textId="72E46EC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88C08D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3C105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4C124F"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7670A5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7193B2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36D87" w14:textId="47D6B7E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FFDBDEA"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6BAD1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DC71EC"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0B3C6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5665DA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FD536" w14:textId="06ACFBF5"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AA3445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rotačného válcového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82BC7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85E872"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33198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3ADEA7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2B550" w14:textId="0AB52C6F"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592B76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Rotačný válcový chladič granulí s náklonom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91945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F4F632"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95AA2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2235B0A4"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8D5EF" w14:textId="507CF0F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804119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23603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2EE4B7"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0905F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013C3253"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3F00" w14:textId="0C4C686C"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6B980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B4F54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327FD5"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B5EDC7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213F748"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4814" w14:textId="6A255530"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4D134B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korčekového elevátora pre jemnú separáciu 12m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E0CCE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2204D2"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B1FE7F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657FFC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5050" w14:textId="40736A8A"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ACFC7A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2B538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2FE6D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B7918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5843B2" w:rsidRPr="00AF5668" w14:paraId="267EC75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9018" w14:textId="544D9E05"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C30CCE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Odchýlka v presnosti váženia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3167C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66F71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20FC6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4E9AF3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3287A" w14:textId="5466819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C24CD8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Pásová váha so zabudovanou násypkou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ED7B8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A8A876"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53762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4DE68E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5EB1" w14:textId="5430CA15"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A848F5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7C74F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A1137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735706"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715D86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A6891" w14:textId="2858265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43A3A9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E5E03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D7440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E5A3E5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5FCC95A"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0676" w14:textId="3EF4FB50"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3D3B50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zberného prachového reťazového dopravníka 14m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D5D24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F08865"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AD50A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841B439"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46A0" w14:textId="3447F917"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4336C8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Obsah  zberného prachového reťazového dopravníka sa vracia do výroby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D7290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4D8492" w14:textId="77777777" w:rsidR="005843B2" w:rsidRPr="00AF5668" w:rsidRDefault="005843B2" w:rsidP="005843B2">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E3DA7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60772DE5"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AB94C5"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PIATA ČASŤ (sekcia): Sekcia nanášania a balenia</w:t>
            </w:r>
          </w:p>
        </w:tc>
      </w:tr>
      <w:tr w:rsidR="005843B2" w:rsidRPr="00AF5668" w14:paraId="789B1306"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8C59" w14:textId="79C4B4E5"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99D0A3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miešacej vane pre nástrek olejnín a konzervantov fí 1,2m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9E090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CCD64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44B33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6D052E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5BE2B" w14:textId="1EEA54F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8CD748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zásobníka rozpusteného materiálu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C311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F4153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BDF0BB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2F739A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2ED5" w14:textId="7F7CA6FC"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EB367F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 nástrek tekutín a práškovanie,čerpadlo,ventil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A8264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D055F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77DDF9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C65A54A"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DCD7" w14:textId="7F3521B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203F2C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podľa receptúry - nástrek tekutín a práškovanie,čerpadlo,ventil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85B1D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04F82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B1931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D91579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D4FD" w14:textId="1F2C088E"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0319DD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820AB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E200B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E43794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19F491F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F74E" w14:textId="799E9AE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A4E39F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korečkového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11746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6AC0A9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1FBF2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615F5156"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4197" w14:textId="664A0BC3"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73112A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korečkového elevátora je 14m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A6420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3EDB0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65A45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50A1389"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2A02" w14:textId="7F32E834"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718596F"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Baliaci stroj pre veľkorozmerové vrecia BIG BAG - vrecia 600kg, 800kg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2BAE7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D125C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A4457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E82B05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7438" w14:textId="12906206"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3234F26"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A0579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vriec/hod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E4D468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5984B0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FC155D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FC48" w14:textId="3D0DAB02"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1E2279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Hrubé, jemné plnenie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1629C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4E2B5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E163E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BB5762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5EFE" w14:textId="7B09A591"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87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0D4051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Elektronické váženie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D46D3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6ECEB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5FD265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2927967"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C09A" w14:textId="6F537085"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88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BC6D47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Tlačiareň čiarového kódu baliaceho stroja pre veľkorozmerové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D1070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07B42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96BB0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4313E37B"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848272E"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ŠIESTA ČASŤ (sekcia): Sekcia odprašovania</w:t>
            </w:r>
          </w:p>
        </w:tc>
      </w:tr>
      <w:tr w:rsidR="005843B2" w:rsidRPr="00AF5668" w14:paraId="27379A95"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C25E" w14:textId="423A9DF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CF847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Objem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1892E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C990E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8C98D1E"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356B65EE" w14:textId="77777777"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0213" w14:textId="3CCDEF8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886525D" w14:textId="67F0D4BA" w:rsidR="005843B2" w:rsidRPr="00AF5668" w:rsidRDefault="002A2586" w:rsidP="005843B2">
            <w:pPr>
              <w:rPr>
                <w:rFonts w:ascii="Calibri" w:hAnsi="Calibri" w:cs="Calibri"/>
                <w:color w:val="auto"/>
                <w:sz w:val="16"/>
                <w:szCs w:val="16"/>
                <w:lang w:eastAsia="sk-SK"/>
              </w:rPr>
            </w:pPr>
            <w:r>
              <w:rPr>
                <w:rFonts w:ascii="Calibri" w:hAnsi="Calibri" w:cs="Calibri"/>
                <w:color w:val="auto"/>
                <w:sz w:val="16"/>
                <w:szCs w:val="16"/>
                <w:lang w:eastAsia="sk-SK"/>
              </w:rPr>
              <w:t>Tesniace ústrojenstv</w:t>
            </w:r>
            <w:r w:rsidR="005843B2" w:rsidRPr="00AF5668">
              <w:rPr>
                <w:rFonts w:ascii="Calibri" w:hAnsi="Calibri" w:cs="Calibri"/>
                <w:color w:val="auto"/>
                <w:sz w:val="16"/>
                <w:szCs w:val="16"/>
                <w:lang w:eastAsia="sk-SK"/>
              </w:rPr>
              <w:t>o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12B43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989A8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56D83E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4802CCE" w14:textId="77777777"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29D5" w14:textId="26943A50"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37BD06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odlučovača prachu cyklón s tesniacim ústrojenstvom s jedným výstupným ventilom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F7F62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AA5EF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097FF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256616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CC80" w14:textId="20B148AA"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48093965" w14:textId="33B45E65"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odlučovačov prachu cyklón s te</w:t>
            </w:r>
            <w:r w:rsidR="002A2586">
              <w:rPr>
                <w:rFonts w:ascii="Calibri" w:hAnsi="Calibri" w:cs="Calibri"/>
                <w:color w:val="auto"/>
                <w:sz w:val="16"/>
                <w:szCs w:val="16"/>
                <w:lang w:eastAsia="sk-SK"/>
              </w:rPr>
              <w:t>s</w:t>
            </w:r>
            <w:r w:rsidRPr="00AF5668">
              <w:rPr>
                <w:rFonts w:ascii="Calibri" w:hAnsi="Calibri" w:cs="Calibri"/>
                <w:color w:val="auto"/>
                <w:sz w:val="16"/>
                <w:szCs w:val="16"/>
                <w:lang w:eastAsia="sk-SK"/>
              </w:rPr>
              <w:t>niacim ústrojenstvom 2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EBAAF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098B7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37F24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79839E2"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3FBEB" w14:textId="68F2E558"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344108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3BFB8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2DC2F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9D2B7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3CD8EAC"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176E8" w14:textId="6A0DB735"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B6B7A0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Pneumatický oklep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35068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494F4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D731A8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35BFEA7"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5066" w14:textId="79DE6781"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80432E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Šnekové vyprázdňovanie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214CD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C8E93A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C4221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AE8185E" w14:textId="77777777"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3F03" w14:textId="7989C6C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A8F10C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vysokoúčinný vzduchový filter hadicový s dvomi výstupnými závitovkami a dvomi vypúšťacími ventilmi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82C4E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C9D23A"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92C6F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16CBF30"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CD26" w14:textId="3F5DADE6"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AFA268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vysokoúčinného filtra hadicového 2ks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A4452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FDFA0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6CD67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3B38F84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8F79" w14:textId="7DAC557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85FD22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0ECB2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95A4D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E09820"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A29102A"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019B" w14:textId="4B1B28FE"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63C5F2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1BAF8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2292BF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087F0A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3BA796D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DE3B8" w14:textId="681834DA"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0F5AFC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647BDF"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F0DE0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83498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384D95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23DB" w14:textId="24C26D06"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B93494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6FC00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278B9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622E3AB"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437CD6F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67C7" w14:textId="3395E786"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401108B"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E4506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ED6A3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B0FAD6C"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A94753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57B7" w14:textId="5DC85F13"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041DCF9"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C71FF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722029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CA867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5597611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9D59" w14:textId="37DAF362"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E3B204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52C99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0C98B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A4BB62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9BB13F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6DCD" w14:textId="56995E2C"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53022A4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1C2F8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m3/hod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58D43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D2315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5C128EE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E532" w14:textId="2FBF00B9"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C37749F" w14:textId="4FB3D642"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w:t>
            </w:r>
            <w:r w:rsidR="002A2586">
              <w:rPr>
                <w:rFonts w:ascii="Calibri" w:hAnsi="Calibri" w:cs="Calibri"/>
                <w:color w:val="auto"/>
                <w:sz w:val="16"/>
                <w:szCs w:val="16"/>
                <w:lang w:eastAsia="sk-SK"/>
              </w:rPr>
              <w:t>ýkonu výstupného ventilátora ch</w:t>
            </w:r>
            <w:r w:rsidRPr="00AF5668">
              <w:rPr>
                <w:rFonts w:ascii="Calibri" w:hAnsi="Calibri" w:cs="Calibri"/>
                <w:color w:val="auto"/>
                <w:sz w:val="16"/>
                <w:szCs w:val="16"/>
                <w:lang w:eastAsia="sk-SK"/>
              </w:rPr>
              <w:t>l</w:t>
            </w:r>
            <w:r w:rsidR="002A2586">
              <w:rPr>
                <w:rFonts w:ascii="Calibri" w:hAnsi="Calibri" w:cs="Calibri"/>
                <w:color w:val="auto"/>
                <w:sz w:val="16"/>
                <w:szCs w:val="16"/>
                <w:lang w:eastAsia="sk-SK"/>
              </w:rPr>
              <w:t>a</w:t>
            </w:r>
            <w:r w:rsidRPr="00AF5668">
              <w:rPr>
                <w:rFonts w:ascii="Calibri" w:hAnsi="Calibri" w:cs="Calibri"/>
                <w:color w:val="auto"/>
                <w:sz w:val="16"/>
                <w:szCs w:val="16"/>
                <w:lang w:eastAsia="sk-SK"/>
              </w:rPr>
              <w:t>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81E03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83598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D0F393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039A92D" w14:textId="77777777"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210C9" w14:textId="79DDBB58"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D4ABE12"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6A843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5F1D5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7F5EAB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5843B2" w:rsidRPr="00AF5668" w14:paraId="56B6702F" w14:textId="77777777"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D627" w14:textId="3E78E5B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9F34F7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3D468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7C773E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B603A3"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7577FE5" w14:textId="77777777"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B18A" w14:textId="4C388C4D"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F79B547"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Tepelný elektrický výmenník so zabudovanými špirálami s reguláciou výkonu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2C3CD6"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26A1A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1366B2"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41B6D5AE"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E19" w14:textId="1BAD150F"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DD6A34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reťazového dopravníka odrolového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43A24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B6624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6E6076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3F7A5A1"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5732" w14:textId="57918A04"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3F8DCA9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odrolového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A2E4B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2E2298"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DF1E554"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289FE329"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CA5B" w14:textId="1A92B4A2"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CF50018"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odrolového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11561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205AC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46E3D9"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E00A1CB"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61E1" w14:textId="6E91D8D9"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CE9C13E"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recyklačného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A72C7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61628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0E207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0FF00BAD"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A870" w14:textId="5D1464D8"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689934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Výkon reťazového dopravníka recyklačného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E4B6CE"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45E1C3"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F2E96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843B2" w:rsidRPr="00AF5668" w14:paraId="771C199C"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B2BC" w14:textId="7491CBFB"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7618355"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recyklačného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F80DB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3354B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46AB08"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472FCF4C"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0F6F5C" w14:textId="77777777" w:rsidR="00487BB6" w:rsidRPr="00AF5668" w:rsidRDefault="00487BB6" w:rsidP="00AF5668">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PRVKY inteligentných inovácií </w:t>
            </w:r>
          </w:p>
        </w:tc>
      </w:tr>
      <w:tr w:rsidR="00487BB6" w:rsidRPr="00AF5668" w14:paraId="6A413478"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07D44" w14:textId="1F0A095E" w:rsidR="00487BB6" w:rsidRPr="00AF5668" w:rsidRDefault="005843B2" w:rsidP="00AF5668">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F424756" w14:textId="77777777" w:rsidR="00487BB6" w:rsidRPr="00AF5668" w:rsidRDefault="00487BB6" w:rsidP="00AF5668">
            <w:pPr>
              <w:rPr>
                <w:rFonts w:ascii="Calibri" w:hAnsi="Calibri" w:cs="Calibri"/>
                <w:color w:val="auto"/>
                <w:sz w:val="16"/>
                <w:szCs w:val="16"/>
                <w:lang w:eastAsia="sk-SK"/>
              </w:rPr>
            </w:pPr>
            <w:r w:rsidRPr="00AF5668">
              <w:rPr>
                <w:rFonts w:ascii="Calibri" w:hAnsi="Calibri" w:cs="Calibri"/>
                <w:color w:val="auto"/>
                <w:sz w:val="16"/>
                <w:szCs w:val="16"/>
                <w:lang w:eastAsia="sk-SK"/>
              </w:rPr>
              <w:t>Automatizácia výrobného procesu s cieľom minimalizovať zásahy pracovníkov len na nastavovacie, kontrolné a servisné úkony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B77979"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BBD885"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6E3DAF" w14:textId="77777777" w:rsidR="00487BB6" w:rsidRPr="00AF5668" w:rsidRDefault="00487BB6" w:rsidP="00AF5668">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1C27E39" w14:textId="77777777" w:rsidTr="005843B2">
        <w:tblPrEx>
          <w:jc w:val="left"/>
          <w:tblCellMar>
            <w:left w:w="70" w:type="dxa"/>
          </w:tblCellMar>
        </w:tblPrEx>
        <w:trPr>
          <w:trHeight w:val="22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6CDE3" w14:textId="310A5A2B"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t>117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89565B0"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Dátová zostava, zber dát a ich triedenie a grafický výstup, ukladanie na elektronické médium pre kľúčové hodnoty:                                                                                                                                                                                                                                                                                                                          </w:t>
            </w:r>
            <w:r w:rsidRPr="00AF5668">
              <w:rPr>
                <w:rFonts w:ascii="Calibri" w:hAnsi="Calibri" w:cs="Calibri"/>
                <w:color w:val="auto"/>
                <w:sz w:val="16"/>
                <w:szCs w:val="16"/>
                <w:lang w:eastAsia="sk-SK"/>
              </w:rPr>
              <w:br/>
              <w:t>- evidencia množstva vstupného a výstupného materiálu počas vybraného obdobia</w:t>
            </w:r>
            <w:r w:rsidRPr="00AF5668">
              <w:rPr>
                <w:rFonts w:ascii="Calibri" w:hAnsi="Calibri" w:cs="Calibri"/>
                <w:color w:val="auto"/>
                <w:sz w:val="16"/>
                <w:szCs w:val="16"/>
                <w:lang w:eastAsia="sk-SK"/>
              </w:rPr>
              <w:br/>
              <w:t>- pomer medzi vstupnou a výstupnou vlhkosťou materiálu v meranom časovom období</w:t>
            </w:r>
            <w:r w:rsidRPr="00AF5668">
              <w:rPr>
                <w:rFonts w:ascii="Calibri" w:hAnsi="Calibri" w:cs="Calibri"/>
                <w:color w:val="auto"/>
                <w:sz w:val="16"/>
                <w:szCs w:val="16"/>
                <w:lang w:eastAsia="sk-SK"/>
              </w:rPr>
              <w:br/>
              <w:t>- prúdové zaťaženie jednotlivých častí linky</w:t>
            </w:r>
            <w:r w:rsidRPr="00AF5668">
              <w:rPr>
                <w:rFonts w:ascii="Calibri" w:hAnsi="Calibri" w:cs="Calibri"/>
                <w:color w:val="auto"/>
                <w:sz w:val="16"/>
                <w:szCs w:val="16"/>
                <w:lang w:eastAsia="sk-SK"/>
              </w:rPr>
              <w:br/>
              <w:t>- celkový čas výroby</w:t>
            </w:r>
            <w:r w:rsidRPr="00AF5668">
              <w:rPr>
                <w:rFonts w:ascii="Calibri" w:hAnsi="Calibri" w:cs="Calibri"/>
                <w:color w:val="auto"/>
                <w:sz w:val="16"/>
                <w:szCs w:val="16"/>
                <w:lang w:eastAsia="sk-SK"/>
              </w:rPr>
              <w:br/>
              <w:t>- celkový čas výpadkov linky, údržby</w:t>
            </w:r>
            <w:r w:rsidRPr="00AF5668">
              <w:rPr>
                <w:rFonts w:ascii="Calibri" w:hAnsi="Calibri" w:cs="Calibri"/>
                <w:color w:val="auto"/>
                <w:sz w:val="16"/>
                <w:szCs w:val="16"/>
                <w:lang w:eastAsia="sk-SK"/>
              </w:rPr>
              <w:br/>
              <w:t>- stupeň využitia  linky                                                                                                                         - prehľad stavu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6B042D"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8C1A20"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D3070F"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FDA739F" w14:textId="77777777"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13E40" w14:textId="16C1CCFA"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lastRenderedPageBreak/>
              <w:t>118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0C6E0CAC"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Automatická analýza dát s výsledkom aplikovaným do výrobného procesu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E8D9C7"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F7A97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2C4185"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62C4526D"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483E" w14:textId="16BF875A"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8EA562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Optimalizácia a regulácia energetickej a výrobnej sústavy na základe senzorických dát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F8EC8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965A9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1D6BF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2CAF436"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AFC23" w14:textId="5186A6E2"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74C78AB3"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Softvérová evidencia vstupov a výstupov z a do  výroby a jej prepojenie na podnikový skladový a ekonomický systém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20F9E1"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1EE22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DD72C4A"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1085F03D"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BA05" w14:textId="2E7A4D28"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6783C24"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Kybernetická bezpečnosť výrobnej linky s ohľadom na prepojenie na vzdialených užívateľov a jej hardverové  a softvérové riešenie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A80154"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47BB99"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7F4AC61"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03B854B8" w14:textId="77777777"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652" w14:textId="77564D07" w:rsidR="005843B2" w:rsidRPr="00AF5668" w:rsidRDefault="005843B2" w:rsidP="005843B2">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1D8B308B" w14:textId="783B53BF"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Integrovaný výstražný systém zabezpečujúci na diaľku informácie k predchádzani</w:t>
            </w:r>
            <w:r>
              <w:rPr>
                <w:rFonts w:ascii="Calibri" w:hAnsi="Calibri" w:cs="Calibri"/>
                <w:color w:val="auto"/>
                <w:sz w:val="16"/>
                <w:szCs w:val="16"/>
                <w:lang w:eastAsia="sk-SK"/>
              </w:rPr>
              <w:t>u</w:t>
            </w:r>
            <w:r w:rsidRPr="00AF5668">
              <w:rPr>
                <w:rFonts w:ascii="Calibri" w:hAnsi="Calibri" w:cs="Calibri"/>
                <w:color w:val="auto"/>
                <w:sz w:val="16"/>
                <w:szCs w:val="16"/>
                <w:lang w:eastAsia="sk-SK"/>
              </w:rPr>
              <w:t xml:space="preserve"> výpadkov produkcie a poškodeniu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D1F592"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C6E145"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BCD807"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5843B2" w:rsidRPr="00AF5668" w14:paraId="70F90BE3" w14:textId="77777777" w:rsidTr="005843B2">
        <w:tblPrEx>
          <w:jc w:val="left"/>
          <w:tblCellMar>
            <w:left w:w="70" w:type="dxa"/>
          </w:tblCellMar>
        </w:tblPrEx>
        <w:trPr>
          <w:trHeight w:val="91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D7F5" w14:textId="60934E8C" w:rsidR="005843B2" w:rsidRPr="00AF5668" w:rsidRDefault="005843B2" w:rsidP="005843B2">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2E7A5ED" w14:textId="77777777" w:rsidR="005843B2" w:rsidRPr="00AF5668" w:rsidRDefault="005843B2" w:rsidP="005843B2">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Senzory na zber a analýzu dát v rôznych častiach linky, ktoré umožňujú získavanie dát z fungovania , merania fyzikálnych veličín a ďalších údajov, ktoré po prevode do digitálnej formy umožňujú ich zapojenie do komplexnejších inteligentných riešení.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D5395C"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06441B" w14:textId="77777777" w:rsidR="005843B2" w:rsidRPr="00AF5668" w:rsidRDefault="005843B2" w:rsidP="005843B2">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16F96CD" w14:textId="77777777" w:rsidR="005843B2" w:rsidRPr="00AF5668" w:rsidRDefault="005843B2" w:rsidP="005843B2">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3BE30436" w14:textId="77777777"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D4A065E" w14:textId="77777777" w:rsidR="00487BB6" w:rsidRPr="00AF5668" w:rsidRDefault="00487BB6" w:rsidP="00AF5668">
            <w:pPr>
              <w:jc w:val="center"/>
              <w:rPr>
                <w:rFonts w:ascii="Calibri" w:hAnsi="Calibri" w:cs="Calibri"/>
                <w:b/>
                <w:bCs/>
                <w:color w:val="000000"/>
                <w:sz w:val="18"/>
                <w:szCs w:val="18"/>
                <w:lang w:eastAsia="sk-SK"/>
              </w:rPr>
            </w:pPr>
            <w:r w:rsidRPr="00AF5668">
              <w:rPr>
                <w:rFonts w:ascii="Calibri" w:hAnsi="Calibri" w:cs="Calibri"/>
                <w:b/>
                <w:bCs/>
                <w:color w:val="000000"/>
                <w:sz w:val="18"/>
                <w:szCs w:val="18"/>
                <w:lang w:eastAsia="sk-SK"/>
              </w:rPr>
              <w:t>Rozsah DODÁVKY</w:t>
            </w:r>
          </w:p>
        </w:tc>
      </w:tr>
      <w:tr w:rsidR="00487BB6" w:rsidRPr="00AF5668" w14:paraId="59ED50F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7113" w14:textId="44EDE6C1" w:rsidR="00487BB6" w:rsidRPr="00AF5668" w:rsidRDefault="005843B2" w:rsidP="00AF5668">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2A6F9722" w14:textId="77777777" w:rsidR="00487BB6" w:rsidRPr="00AF5668" w:rsidRDefault="00487BB6" w:rsidP="00AF5668">
            <w:pPr>
              <w:rPr>
                <w:rFonts w:ascii="Calibri" w:hAnsi="Calibri" w:cs="Calibri"/>
                <w:color w:val="auto"/>
                <w:sz w:val="16"/>
                <w:szCs w:val="16"/>
                <w:lang w:eastAsia="sk-SK"/>
              </w:rPr>
            </w:pPr>
            <w:r w:rsidRPr="00AF5668">
              <w:rPr>
                <w:rFonts w:ascii="Calibri" w:hAnsi="Calibri" w:cs="Calibri"/>
                <w:color w:val="auto"/>
                <w:sz w:val="16"/>
                <w:szCs w:val="16"/>
                <w:lang w:eastAsia="sk-SK"/>
              </w:rPr>
              <w:t>Doprava, vykládka, prevoz na miesto inštalácie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05B3CB"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CF2E50"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E309C69" w14:textId="77777777" w:rsidR="00487BB6" w:rsidRPr="00AF5668" w:rsidRDefault="00487BB6" w:rsidP="00AF5668">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487BB6" w:rsidRPr="00AF5668" w14:paraId="76F306A8" w14:textId="77777777"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8186F" w14:textId="0AD14B2F" w:rsidR="00487BB6" w:rsidRPr="00AF5668" w:rsidRDefault="005843B2" w:rsidP="00AF5668">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14:paraId="68DE01BC" w14:textId="77777777" w:rsidR="00487BB6" w:rsidRPr="00AF5668" w:rsidRDefault="00487BB6" w:rsidP="00AF5668">
            <w:pPr>
              <w:rPr>
                <w:rFonts w:ascii="Calibri" w:hAnsi="Calibri" w:cs="Calibri"/>
                <w:color w:val="auto"/>
                <w:sz w:val="16"/>
                <w:szCs w:val="16"/>
                <w:lang w:eastAsia="sk-SK"/>
              </w:rPr>
            </w:pPr>
            <w:r w:rsidRPr="00AF5668">
              <w:rPr>
                <w:rFonts w:ascii="Calibri" w:hAnsi="Calibri" w:cs="Calibri"/>
                <w:color w:val="auto"/>
                <w:sz w:val="16"/>
                <w:szCs w:val="16"/>
                <w:lang w:eastAsia="sk-SK"/>
              </w:rPr>
              <w:t>Inštalácia na mieste a uvedenie do prevádzky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F577F8"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0831D3" w14:textId="77777777" w:rsidR="00487BB6" w:rsidRPr="00AF5668" w:rsidRDefault="00487BB6" w:rsidP="00AF566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6C1F21" w14:textId="77777777" w:rsidR="00487BB6" w:rsidRPr="00AF5668" w:rsidRDefault="00487BB6" w:rsidP="00AF5668">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bl>
    <w:p w14:paraId="018F8855" w14:textId="77777777" w:rsidR="008D28AF" w:rsidRPr="00AF5668" w:rsidRDefault="008D28AF">
      <w:pPr>
        <w:spacing w:line="276" w:lineRule="auto"/>
        <w:jc w:val="center"/>
        <w:rPr>
          <w:rFonts w:asciiTheme="minorHAnsi" w:hAnsiTheme="minorHAnsi" w:cstheme="minorHAnsi"/>
          <w:b/>
          <w:bCs/>
          <w:smallCaps/>
          <w:sz w:val="22"/>
          <w:szCs w:val="22"/>
        </w:rPr>
      </w:pPr>
    </w:p>
    <w:p w14:paraId="7A6DE371" w14:textId="77777777" w:rsidR="008D28AF" w:rsidRPr="00AF5668" w:rsidRDefault="008D28AF">
      <w:pPr>
        <w:spacing w:line="276" w:lineRule="auto"/>
        <w:jc w:val="center"/>
        <w:rPr>
          <w:rFonts w:asciiTheme="minorHAnsi" w:hAnsiTheme="minorHAnsi" w:cstheme="minorHAnsi"/>
          <w:b/>
          <w:bCs/>
          <w:smallCaps/>
          <w:sz w:val="22"/>
          <w:szCs w:val="22"/>
        </w:rPr>
      </w:pPr>
    </w:p>
    <w:tbl>
      <w:tblPr>
        <w:tblW w:w="9782" w:type="dxa"/>
        <w:tblCellMar>
          <w:left w:w="75" w:type="dxa"/>
          <w:right w:w="70" w:type="dxa"/>
        </w:tblCellMar>
        <w:tblLook w:val="04A0" w:firstRow="1" w:lastRow="0" w:firstColumn="1" w:lastColumn="0" w:noHBand="0" w:noVBand="1"/>
      </w:tblPr>
      <w:tblGrid>
        <w:gridCol w:w="9782"/>
      </w:tblGrid>
      <w:tr w:rsidR="00AF5668" w:rsidRPr="00AF5668" w14:paraId="54864B2F" w14:textId="77777777" w:rsidTr="00AF5668">
        <w:trPr>
          <w:trHeight w:val="413"/>
        </w:trPr>
        <w:tc>
          <w:tcPr>
            <w:tcW w:w="9782" w:type="dxa"/>
            <w:shd w:val="clear" w:color="auto" w:fill="auto"/>
            <w:vAlign w:val="bottom"/>
          </w:tcPr>
          <w:p w14:paraId="7F68049F" w14:textId="57ECD1D9" w:rsidR="00AF5668" w:rsidRPr="00AF5668" w:rsidRDefault="00AF5668" w:rsidP="00AF5668">
            <w:pPr>
              <w:jc w:val="center"/>
              <w:rPr>
                <w:rFonts w:asciiTheme="minorHAnsi" w:hAnsiTheme="minorHAnsi" w:cstheme="minorHAnsi"/>
                <w:b/>
                <w:bCs/>
                <w:sz w:val="22"/>
                <w:szCs w:val="22"/>
              </w:rPr>
            </w:pPr>
            <w:r w:rsidRPr="00AF5668">
              <w:rPr>
                <w:rFonts w:asciiTheme="minorHAnsi" w:hAnsiTheme="minorHAnsi" w:cstheme="minorHAnsi"/>
                <w:b/>
                <w:bCs/>
                <w:sz w:val="22"/>
                <w:szCs w:val="22"/>
              </w:rPr>
              <w:t>Príloha č. 2 – Kalkulácia Ceny</w:t>
            </w:r>
          </w:p>
        </w:tc>
      </w:tr>
    </w:tbl>
    <w:p w14:paraId="5A613E18" w14:textId="5F980332" w:rsidR="00AF5668" w:rsidRPr="00AF5668" w:rsidRDefault="00AF5668">
      <w:pPr>
        <w:spacing w:line="276" w:lineRule="auto"/>
        <w:jc w:val="center"/>
        <w:rPr>
          <w:rFonts w:asciiTheme="minorHAnsi" w:hAnsiTheme="minorHAnsi" w:cstheme="minorHAnsi"/>
          <w:b/>
          <w:bCs/>
          <w:smallCaps/>
          <w:sz w:val="22"/>
          <w:szCs w:val="22"/>
        </w:rPr>
      </w:pP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AF5668" w:rsidRPr="00AF5668" w14:paraId="79B7F87C" w14:textId="77777777" w:rsidTr="00AF5668">
        <w:tc>
          <w:tcPr>
            <w:tcW w:w="846" w:type="dxa"/>
            <w:shd w:val="clear" w:color="auto" w:fill="auto"/>
            <w:tcMar>
              <w:left w:w="98" w:type="dxa"/>
            </w:tcMar>
            <w:vAlign w:val="center"/>
          </w:tcPr>
          <w:p w14:paraId="1FFA847D" w14:textId="64148BE2"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 č.</w:t>
            </w:r>
          </w:p>
        </w:tc>
        <w:tc>
          <w:tcPr>
            <w:tcW w:w="2835" w:type="dxa"/>
            <w:shd w:val="clear" w:color="auto" w:fill="auto"/>
            <w:tcMar>
              <w:left w:w="98" w:type="dxa"/>
            </w:tcMar>
            <w:vAlign w:val="center"/>
          </w:tcPr>
          <w:p w14:paraId="68B9794A"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Položka</w:t>
            </w:r>
          </w:p>
        </w:tc>
        <w:tc>
          <w:tcPr>
            <w:tcW w:w="1702" w:type="dxa"/>
            <w:shd w:val="clear" w:color="auto" w:fill="auto"/>
            <w:tcMar>
              <w:left w:w="98" w:type="dxa"/>
            </w:tcMar>
            <w:vAlign w:val="center"/>
          </w:tcPr>
          <w:p w14:paraId="2E6EE978"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Počet ks</w:t>
            </w:r>
          </w:p>
        </w:tc>
        <w:tc>
          <w:tcPr>
            <w:tcW w:w="2125" w:type="dxa"/>
            <w:shd w:val="clear" w:color="auto" w:fill="auto"/>
            <w:tcMar>
              <w:left w:w="98" w:type="dxa"/>
            </w:tcMar>
            <w:vAlign w:val="center"/>
          </w:tcPr>
          <w:p w14:paraId="6FFF7569"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Jednotková cena </w:t>
            </w:r>
          </w:p>
          <w:p w14:paraId="36482EA9"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c>
          <w:tcPr>
            <w:tcW w:w="2120" w:type="dxa"/>
            <w:shd w:val="clear" w:color="auto" w:fill="auto"/>
            <w:tcMar>
              <w:left w:w="98" w:type="dxa"/>
            </w:tcMar>
            <w:vAlign w:val="center"/>
          </w:tcPr>
          <w:p w14:paraId="0A32EA6E"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Cena celkom </w:t>
            </w:r>
          </w:p>
          <w:p w14:paraId="5E583A0D" w14:textId="77777777" w:rsidR="00AF5668" w:rsidRPr="00AF5668" w:rsidRDefault="00AF5668" w:rsidP="00AF5668">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r>
      <w:tr w:rsidR="00AF5668" w:rsidRPr="00AF5668" w14:paraId="2E7890BF" w14:textId="77777777" w:rsidTr="00AF5668">
        <w:trPr>
          <w:trHeight w:val="975"/>
        </w:trPr>
        <w:tc>
          <w:tcPr>
            <w:tcW w:w="846" w:type="dxa"/>
            <w:shd w:val="clear" w:color="auto" w:fill="auto"/>
            <w:tcMar>
              <w:left w:w="98" w:type="dxa"/>
            </w:tcMar>
            <w:vAlign w:val="center"/>
          </w:tcPr>
          <w:p w14:paraId="21C49F3D" w14:textId="77777777" w:rsidR="00AF5668" w:rsidRPr="00AF5668" w:rsidRDefault="00AF5668" w:rsidP="00AF5668">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835" w:type="dxa"/>
            <w:shd w:val="clear" w:color="auto" w:fill="auto"/>
            <w:tcMar>
              <w:left w:w="98" w:type="dxa"/>
            </w:tcMar>
            <w:vAlign w:val="center"/>
          </w:tcPr>
          <w:p w14:paraId="0F1DBA1C" w14:textId="77777777" w:rsidR="00AF5668" w:rsidRPr="00AF5668" w:rsidRDefault="00AF5668" w:rsidP="00AF5668">
            <w:pPr>
              <w:spacing w:line="276" w:lineRule="auto"/>
              <w:rPr>
                <w:sz w:val="20"/>
                <w:szCs w:val="20"/>
              </w:rPr>
            </w:pPr>
            <w:r w:rsidRPr="00AF5668">
              <w:rPr>
                <w:rFonts w:asciiTheme="minorHAnsi" w:hAnsiTheme="minorHAnsi" w:cstheme="minorHAnsi"/>
                <w:sz w:val="20"/>
                <w:szCs w:val="20"/>
              </w:rPr>
              <w:t>Dodávka inovatívnej technológie na granuláciu umelých hnojív</w:t>
            </w:r>
          </w:p>
        </w:tc>
        <w:tc>
          <w:tcPr>
            <w:tcW w:w="1702" w:type="dxa"/>
            <w:shd w:val="clear" w:color="auto" w:fill="auto"/>
            <w:tcMar>
              <w:left w:w="98" w:type="dxa"/>
            </w:tcMar>
            <w:vAlign w:val="center"/>
          </w:tcPr>
          <w:p w14:paraId="02797A93" w14:textId="77777777" w:rsidR="00AF5668" w:rsidRPr="00AF5668" w:rsidRDefault="00AF5668" w:rsidP="00AF5668">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125" w:type="dxa"/>
            <w:shd w:val="clear" w:color="auto" w:fill="auto"/>
            <w:tcMar>
              <w:left w:w="98" w:type="dxa"/>
            </w:tcMar>
            <w:vAlign w:val="center"/>
          </w:tcPr>
          <w:p w14:paraId="096007F0" w14:textId="77777777" w:rsidR="00AF5668" w:rsidRPr="00AF5668" w:rsidRDefault="00AF5668" w:rsidP="00AF5668">
            <w:pPr>
              <w:spacing w:line="276" w:lineRule="auto"/>
              <w:jc w:val="center"/>
              <w:rPr>
                <w:rFonts w:asciiTheme="minorHAnsi" w:hAnsiTheme="minorHAnsi" w:cstheme="minorHAnsi"/>
                <w:sz w:val="20"/>
                <w:szCs w:val="20"/>
              </w:rPr>
            </w:pPr>
          </w:p>
        </w:tc>
        <w:tc>
          <w:tcPr>
            <w:tcW w:w="2120" w:type="dxa"/>
            <w:shd w:val="clear" w:color="auto" w:fill="auto"/>
            <w:tcMar>
              <w:left w:w="98" w:type="dxa"/>
            </w:tcMar>
            <w:vAlign w:val="center"/>
          </w:tcPr>
          <w:p w14:paraId="441D2DF3" w14:textId="77777777" w:rsidR="00AF5668" w:rsidRPr="00AF5668" w:rsidRDefault="00AF5668" w:rsidP="00AF5668">
            <w:pPr>
              <w:spacing w:line="276" w:lineRule="auto"/>
              <w:jc w:val="center"/>
              <w:rPr>
                <w:rFonts w:asciiTheme="minorHAnsi" w:hAnsiTheme="minorHAnsi" w:cstheme="minorHAnsi"/>
                <w:sz w:val="20"/>
                <w:szCs w:val="20"/>
              </w:rPr>
            </w:pPr>
          </w:p>
        </w:tc>
      </w:tr>
    </w:tbl>
    <w:p w14:paraId="65BF8541" w14:textId="6255B2E5" w:rsidR="00AF5668" w:rsidRPr="00AF5668" w:rsidRDefault="00AF5668">
      <w:pPr>
        <w:spacing w:line="276" w:lineRule="auto"/>
        <w:jc w:val="center"/>
        <w:rPr>
          <w:rFonts w:asciiTheme="minorHAnsi" w:hAnsiTheme="minorHAnsi" w:cstheme="minorHAnsi"/>
          <w:b/>
          <w:bCs/>
          <w:smallCaps/>
          <w:sz w:val="22"/>
          <w:szCs w:val="22"/>
        </w:rPr>
      </w:pPr>
    </w:p>
    <w:p w14:paraId="54A1B317" w14:textId="77777777" w:rsidR="00AF5668" w:rsidRPr="00AF5668" w:rsidRDefault="00AF5668">
      <w:pPr>
        <w:spacing w:line="276" w:lineRule="auto"/>
        <w:jc w:val="center"/>
        <w:rPr>
          <w:rFonts w:asciiTheme="minorHAnsi" w:hAnsiTheme="minorHAnsi" w:cstheme="minorHAnsi"/>
          <w:b/>
          <w:bCs/>
          <w:smallCaps/>
          <w:sz w:val="22"/>
          <w:szCs w:val="22"/>
        </w:rPr>
      </w:pPr>
    </w:p>
    <w:p w14:paraId="3A3D01E5" w14:textId="77777777" w:rsidR="00AF5668" w:rsidRPr="00AF5668" w:rsidRDefault="00AF5668" w:rsidP="00AF5668">
      <w:pPr>
        <w:pStyle w:val="Default"/>
        <w:spacing w:before="120" w:after="120"/>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Príloha č. 3</w:t>
      </w:r>
    </w:p>
    <w:p w14:paraId="517E6F74" w14:textId="0CF70544" w:rsidR="00AF5668" w:rsidRPr="00AF5668" w:rsidRDefault="00AF5668" w:rsidP="00AF5668">
      <w:pPr>
        <w:pStyle w:val="Default"/>
        <w:spacing w:before="120" w:after="120"/>
        <w:jc w:val="both"/>
        <w:rPr>
          <w:rFonts w:asciiTheme="minorHAnsi" w:hAnsiTheme="minorHAnsi" w:cstheme="minorHAnsi"/>
          <w:sz w:val="20"/>
          <w:szCs w:val="20"/>
          <w:lang w:val="sk-SK"/>
        </w:rPr>
      </w:pPr>
      <w:r w:rsidRPr="00AF5668">
        <w:rPr>
          <w:rFonts w:asciiTheme="minorHAnsi" w:hAnsiTheme="minorHAnsi" w:cstheme="minorHAnsi"/>
          <w:b/>
          <w:sz w:val="22"/>
          <w:szCs w:val="22"/>
          <w:lang w:val="sk-SK"/>
        </w:rPr>
        <w:t>Doklad(y) o zapísaní do registra partnerov verejného sektora u</w:t>
      </w:r>
      <w:r>
        <w:rPr>
          <w:rFonts w:asciiTheme="minorHAnsi" w:hAnsiTheme="minorHAnsi" w:cstheme="minorHAnsi"/>
          <w:b/>
          <w:sz w:val="22"/>
          <w:szCs w:val="22"/>
          <w:lang w:val="sk-SK"/>
        </w:rPr>
        <w:t> </w:t>
      </w:r>
      <w:r w:rsidRPr="00AF5668">
        <w:rPr>
          <w:rFonts w:asciiTheme="minorHAnsi" w:hAnsiTheme="minorHAnsi" w:cstheme="minorHAnsi"/>
          <w:b/>
          <w:sz w:val="22"/>
          <w:szCs w:val="22"/>
          <w:lang w:val="sk-SK"/>
        </w:rPr>
        <w:t xml:space="preserve">predávajúceho </w:t>
      </w:r>
      <w:r w:rsidRPr="00AF5668">
        <w:rPr>
          <w:rFonts w:asciiTheme="minorHAnsi" w:hAnsiTheme="minorHAnsi" w:cstheme="minorHAnsi"/>
          <w:sz w:val="22"/>
          <w:szCs w:val="22"/>
          <w:lang w:val="sk-SK"/>
        </w:rPr>
        <w:t>a subdodávateľa/ov, ak sa ich zápis v zmysle platného príslušného zákona vyžaduje</w:t>
      </w:r>
      <w:r w:rsidRPr="00AF5668">
        <w:rPr>
          <w:rFonts w:asciiTheme="minorHAnsi" w:hAnsiTheme="minorHAnsi" w:cstheme="minorHAnsi"/>
          <w:i/>
          <w:color w:val="auto"/>
          <w:sz w:val="22"/>
          <w:szCs w:val="22"/>
          <w:lang w:val="sk-SK"/>
        </w:rPr>
        <w:t xml:space="preserve">. </w:t>
      </w:r>
      <w:r w:rsidRPr="00AF5668">
        <w:rPr>
          <w:rFonts w:asciiTheme="minorHAnsi" w:hAnsiTheme="minorHAnsi" w:cstheme="minorHAnsi"/>
          <w:i/>
          <w:color w:val="FF0000"/>
          <w:sz w:val="20"/>
          <w:szCs w:val="20"/>
          <w:lang w:val="sk-SK"/>
        </w:rPr>
        <w:t>(doplní predávajúci v čase podpisu zmluvy)</w:t>
      </w:r>
    </w:p>
    <w:p w14:paraId="62804FC0" w14:textId="77777777" w:rsidR="00AF5668" w:rsidRPr="00AF5668" w:rsidRDefault="00AF5668" w:rsidP="00AF5668">
      <w:pPr>
        <w:pStyle w:val="Default"/>
        <w:spacing w:before="120" w:after="120"/>
        <w:jc w:val="both"/>
        <w:rPr>
          <w:rFonts w:ascii="Book Antiqua" w:hAnsi="Book Antiqua" w:cs="Arial"/>
          <w:sz w:val="20"/>
          <w:szCs w:val="20"/>
          <w:lang w:val="sk-SK"/>
        </w:rPr>
      </w:pPr>
    </w:p>
    <w:p w14:paraId="6F805D14" w14:textId="77777777" w:rsidR="00AF5668" w:rsidRDefault="00AF5668" w:rsidP="00AF5668">
      <w:pPr>
        <w:pStyle w:val="Default"/>
        <w:spacing w:before="120" w:after="120"/>
        <w:jc w:val="both"/>
        <w:rPr>
          <w:rFonts w:ascii="Book Antiqua" w:hAnsi="Book Antiqua" w:cs="Arial"/>
          <w:sz w:val="20"/>
          <w:szCs w:val="20"/>
          <w:lang w:val="sk-SK"/>
        </w:rPr>
      </w:pPr>
    </w:p>
    <w:p w14:paraId="56FB5E7B" w14:textId="77777777" w:rsidR="005843B2" w:rsidRPr="00AF5668" w:rsidRDefault="005843B2" w:rsidP="00AF5668">
      <w:pPr>
        <w:pStyle w:val="Default"/>
        <w:spacing w:before="120" w:after="120"/>
        <w:jc w:val="both"/>
        <w:rPr>
          <w:rFonts w:ascii="Book Antiqua" w:hAnsi="Book Antiqua" w:cs="Arial"/>
          <w:sz w:val="20"/>
          <w:szCs w:val="20"/>
          <w:lang w:val="sk-SK"/>
        </w:rPr>
      </w:pPr>
    </w:p>
    <w:p w14:paraId="7B96C8BC" w14:textId="77777777" w:rsidR="00AF5668" w:rsidRPr="00AF5668" w:rsidRDefault="00AF5668" w:rsidP="00AF5668">
      <w:pPr>
        <w:pStyle w:val="Default"/>
        <w:spacing w:before="120" w:after="120"/>
        <w:ind w:left="6379" w:hanging="6379"/>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 xml:space="preserve">Príloha č. 4 – Zoznam subdodávateľov vrátane spôsobu zmeny subdodávateľa </w:t>
      </w:r>
    </w:p>
    <w:p w14:paraId="629FCAC2" w14:textId="77777777" w:rsidR="00AF5668" w:rsidRPr="00AF5668" w:rsidRDefault="00AF5668" w:rsidP="00AF5668">
      <w:pPr>
        <w:pStyle w:val="Default"/>
        <w:spacing w:before="120" w:after="120"/>
        <w:ind w:left="6379" w:hanging="6379"/>
        <w:jc w:val="center"/>
        <w:rPr>
          <w:rFonts w:asciiTheme="minorHAnsi" w:hAnsiTheme="minorHAnsi" w:cstheme="minorHAnsi"/>
          <w:b/>
          <w:sz w:val="20"/>
          <w:szCs w:val="20"/>
          <w:lang w:val="sk-SK"/>
        </w:rPr>
      </w:pPr>
      <w:r w:rsidRPr="00AF5668">
        <w:rPr>
          <w:rFonts w:asciiTheme="minorHAnsi" w:hAnsiTheme="minorHAnsi" w:cstheme="minorHAnsi"/>
          <w:i/>
          <w:color w:val="FF0000"/>
          <w:sz w:val="20"/>
          <w:szCs w:val="20"/>
          <w:lang w:val="sk-SK"/>
        </w:rPr>
        <w:t>(doplní predávajúci v čase podpisu zmluvy)</w:t>
      </w:r>
    </w:p>
    <w:p w14:paraId="27325510" w14:textId="77777777" w:rsidR="00AF5668" w:rsidRPr="00AF5668" w:rsidRDefault="00AF5668" w:rsidP="00AF5668">
      <w:pPr>
        <w:jc w:val="both"/>
        <w:rPr>
          <w:rFonts w:asciiTheme="minorHAnsi" w:hAnsiTheme="minorHAnsi" w:cstheme="minorHAnsi"/>
          <w:sz w:val="22"/>
          <w:szCs w:val="22"/>
        </w:rPr>
      </w:pPr>
      <w:r w:rsidRPr="00AF5668">
        <w:rPr>
          <w:rFonts w:asciiTheme="minorHAnsi" w:hAnsiTheme="minorHAnsi" w:cstheme="minorHAnsi"/>
          <w:sz w:val="22"/>
          <w:szCs w:val="22"/>
        </w:rPr>
        <w:t>Predávajúci v čase podpisu tejto Zmluvy uvedie:</w:t>
      </w:r>
    </w:p>
    <w:p w14:paraId="50F5FF75" w14:textId="77777777" w:rsidR="00AF5668" w:rsidRPr="00AF5668" w:rsidRDefault="00AF5668" w:rsidP="00AF5668">
      <w:pPr>
        <w:jc w:val="both"/>
        <w:rPr>
          <w:rFonts w:asciiTheme="minorHAnsi" w:hAnsiTheme="minorHAnsi" w:cstheme="minorHAnsi"/>
          <w:sz w:val="22"/>
          <w:szCs w:val="22"/>
        </w:rPr>
      </w:pPr>
    </w:p>
    <w:p w14:paraId="085611A3" w14:textId="77777777" w:rsidR="00AF5668" w:rsidRPr="00AF5668" w:rsidRDefault="00AF5668" w:rsidP="00AF5668">
      <w:pPr>
        <w:numPr>
          <w:ilvl w:val="0"/>
          <w:numId w:val="30"/>
        </w:numPr>
        <w:ind w:left="284" w:hanging="284"/>
        <w:jc w:val="both"/>
        <w:rPr>
          <w:rFonts w:asciiTheme="minorHAnsi" w:hAnsiTheme="minorHAnsi" w:cstheme="minorHAnsi"/>
          <w:sz w:val="22"/>
          <w:szCs w:val="22"/>
        </w:rPr>
      </w:pPr>
      <w:r w:rsidRPr="00AF5668">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68EF3D6E" w14:textId="77777777" w:rsidR="00AF5668" w:rsidRPr="00AF5668" w:rsidRDefault="00AF5668" w:rsidP="00AF5668">
      <w:pPr>
        <w:ind w:left="284"/>
        <w:jc w:val="both"/>
        <w:rPr>
          <w:rFonts w:asciiTheme="minorHAnsi" w:hAnsiTheme="minorHAnsi" w:cstheme="minorHAnsi"/>
          <w:sz w:val="22"/>
          <w:szCs w:val="22"/>
          <w:highlight w:val="yellow"/>
        </w:rPr>
      </w:pPr>
    </w:p>
    <w:p w14:paraId="3D148D09" w14:textId="77777777" w:rsidR="00AF5668" w:rsidRPr="00AF5668" w:rsidRDefault="00AF5668" w:rsidP="00AF5668">
      <w:pPr>
        <w:ind w:left="284"/>
        <w:jc w:val="both"/>
        <w:rPr>
          <w:rFonts w:asciiTheme="minorHAnsi" w:hAnsiTheme="minorHAnsi" w:cstheme="minorHAnsi"/>
          <w:sz w:val="22"/>
          <w:szCs w:val="22"/>
        </w:rPr>
      </w:pPr>
      <w:r w:rsidRPr="00AF5668">
        <w:rPr>
          <w:rFonts w:asciiTheme="minorHAnsi" w:hAnsiTheme="minorHAnsi" w:cstheme="minorHAnsi"/>
          <w:sz w:val="22"/>
          <w:szCs w:val="22"/>
          <w:highlight w:val="yellow"/>
        </w:rPr>
        <w:t>ALEBO (Predávajúci vyberie buď alternatívu a) alebo b), podľa toho, ktorá v jeho prípade platí)</w:t>
      </w:r>
    </w:p>
    <w:p w14:paraId="58737792" w14:textId="77777777" w:rsidR="00AF5668" w:rsidRPr="00AF5668" w:rsidRDefault="00AF5668" w:rsidP="00AF5668">
      <w:pPr>
        <w:ind w:left="284"/>
        <w:jc w:val="both"/>
        <w:rPr>
          <w:rFonts w:asciiTheme="minorHAnsi" w:hAnsiTheme="minorHAnsi" w:cstheme="minorHAnsi"/>
          <w:sz w:val="22"/>
          <w:szCs w:val="22"/>
        </w:rPr>
      </w:pPr>
    </w:p>
    <w:p w14:paraId="60BF0C0E" w14:textId="77777777" w:rsidR="00AF5668" w:rsidRPr="00AF5668" w:rsidRDefault="00AF5668" w:rsidP="00AF5668">
      <w:pPr>
        <w:numPr>
          <w:ilvl w:val="0"/>
          <w:numId w:val="30"/>
        </w:numPr>
        <w:ind w:left="284" w:hanging="284"/>
        <w:jc w:val="both"/>
        <w:rPr>
          <w:rFonts w:asciiTheme="minorHAnsi" w:hAnsiTheme="minorHAnsi" w:cstheme="minorHAnsi"/>
          <w:sz w:val="22"/>
          <w:szCs w:val="22"/>
        </w:rPr>
      </w:pPr>
      <w:r w:rsidRPr="00AF5668">
        <w:rPr>
          <w:rFonts w:asciiTheme="minorHAnsi" w:hAnsiTheme="minorHAnsi" w:cstheme="minorHAnsi"/>
          <w:sz w:val="22"/>
          <w:szCs w:val="22"/>
        </w:rPr>
        <w:t xml:space="preserve">Mám v úmysle zadať realizáciu podielu zákazky nasledovným subdodávateľom, ktorých zoznam </w:t>
      </w:r>
      <w:r w:rsidRPr="00AF5668">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1C3E6422" w14:textId="77777777" w:rsidR="00AF5668" w:rsidRPr="00AF5668" w:rsidRDefault="00AF5668" w:rsidP="00AF5668">
      <w:pPr>
        <w:jc w:val="both"/>
        <w:rPr>
          <w:rFonts w:asciiTheme="minorHAnsi" w:hAnsiTheme="minorHAnsi" w:cstheme="minorHAnsi"/>
          <w:sz w:val="22"/>
          <w:szCs w:val="22"/>
        </w:rPr>
      </w:pPr>
    </w:p>
    <w:p w14:paraId="2094272C" w14:textId="77777777" w:rsidR="00AF5668" w:rsidRPr="00AF5668" w:rsidRDefault="00AF5668" w:rsidP="00AF5668">
      <w:pPr>
        <w:jc w:val="both"/>
        <w:rPr>
          <w:rFonts w:asciiTheme="minorHAnsi" w:hAnsiTheme="minorHAnsi" w:cstheme="minorHAnsi"/>
          <w:sz w:val="22"/>
          <w:szCs w:val="22"/>
        </w:rPr>
      </w:pPr>
      <w:r w:rsidRPr="00AF5668">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76"/>
        <w:gridCol w:w="2409"/>
        <w:gridCol w:w="2127"/>
        <w:gridCol w:w="2488"/>
      </w:tblGrid>
      <w:tr w:rsidR="00AF5668" w:rsidRPr="00AF5668" w14:paraId="5C8A3FA1" w14:textId="77777777" w:rsidTr="00AF5668">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F8D03"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Názov, sídlo a IČO subdodávateľa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1979C"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 xml:space="preserve">Osoba oprávnená konať </w:t>
            </w:r>
          </w:p>
          <w:p w14:paraId="20E22EB0"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za subdodávateľa, meno a priezvisko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25E8CF"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 xml:space="preserve">Predmet subdodávky </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122FD"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 xml:space="preserve">Podiel subdodávky z celého predmetu zákazky </w:t>
            </w:r>
          </w:p>
          <w:p w14:paraId="4E88434A" w14:textId="77777777" w:rsidR="00AF5668" w:rsidRPr="00AF5668" w:rsidRDefault="00AF5668" w:rsidP="00AF5668">
            <w:pPr>
              <w:rPr>
                <w:rFonts w:asciiTheme="minorHAnsi" w:hAnsiTheme="minorHAnsi" w:cstheme="minorHAnsi"/>
                <w:sz w:val="20"/>
                <w:szCs w:val="20"/>
              </w:rPr>
            </w:pPr>
            <w:r w:rsidRPr="00AF5668">
              <w:rPr>
                <w:rFonts w:asciiTheme="minorHAnsi" w:hAnsiTheme="minorHAnsi" w:cstheme="minorHAnsi"/>
                <w:sz w:val="20"/>
                <w:szCs w:val="20"/>
              </w:rPr>
              <w:t>v EUR bez DPH alebo v %</w:t>
            </w:r>
          </w:p>
        </w:tc>
      </w:tr>
      <w:tr w:rsidR="00AF5668" w:rsidRPr="00AF5668" w14:paraId="43A5FD61" w14:textId="77777777" w:rsidTr="00AF5668">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7E3D9" w14:textId="77777777" w:rsidR="00AF5668" w:rsidRPr="00AF5668" w:rsidRDefault="00AF5668" w:rsidP="00AF5668">
            <w:pPr>
              <w:rPr>
                <w:rFonts w:asciiTheme="minorHAnsi" w:hAnsiTheme="minorHAnsi" w:cstheme="minorHAns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ACC5F0" w14:textId="77777777" w:rsidR="00AF5668" w:rsidRPr="00AF5668" w:rsidRDefault="00AF5668" w:rsidP="00AF5668">
            <w:pPr>
              <w:rPr>
                <w:rFonts w:asciiTheme="minorHAnsi" w:hAnsiTheme="minorHAnsi" w:cstheme="minorHAnsi"/>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25451" w14:textId="77777777" w:rsidR="00AF5668" w:rsidRPr="00AF5668" w:rsidRDefault="00AF5668" w:rsidP="00AF5668">
            <w:pPr>
              <w:rPr>
                <w:rFonts w:asciiTheme="minorHAnsi" w:hAnsiTheme="minorHAnsi" w:cstheme="minorHAnsi"/>
                <w:sz w:val="22"/>
                <w:szCs w:val="22"/>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D96FE2" w14:textId="77777777" w:rsidR="00AF5668" w:rsidRPr="00AF5668" w:rsidRDefault="00AF5668" w:rsidP="00AF5668">
            <w:pPr>
              <w:rPr>
                <w:rFonts w:asciiTheme="minorHAnsi" w:hAnsiTheme="minorHAnsi" w:cstheme="minorHAnsi"/>
                <w:sz w:val="22"/>
                <w:szCs w:val="22"/>
              </w:rPr>
            </w:pPr>
          </w:p>
        </w:tc>
      </w:tr>
      <w:tr w:rsidR="00AF5668" w:rsidRPr="00AF5668" w14:paraId="5EA0A3EC" w14:textId="77777777" w:rsidTr="00AF5668">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F648A1" w14:textId="77777777" w:rsidR="00AF5668" w:rsidRPr="00AF5668" w:rsidRDefault="00AF5668" w:rsidP="00AF5668">
            <w:pPr>
              <w:rPr>
                <w:rFonts w:asciiTheme="minorHAnsi" w:hAnsiTheme="minorHAnsi" w:cstheme="minorHAns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4D32E2" w14:textId="77777777" w:rsidR="00AF5668" w:rsidRPr="00AF5668" w:rsidRDefault="00AF5668" w:rsidP="00AF5668">
            <w:pPr>
              <w:rPr>
                <w:rFonts w:asciiTheme="minorHAnsi" w:hAnsiTheme="minorHAnsi" w:cstheme="minorHAnsi"/>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A6059B" w14:textId="77777777" w:rsidR="00AF5668" w:rsidRPr="00AF5668" w:rsidRDefault="00AF5668" w:rsidP="00AF5668">
            <w:pPr>
              <w:rPr>
                <w:rFonts w:asciiTheme="minorHAnsi" w:hAnsiTheme="minorHAnsi" w:cstheme="minorHAnsi"/>
                <w:sz w:val="22"/>
                <w:szCs w:val="22"/>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1EEBC" w14:textId="77777777" w:rsidR="00AF5668" w:rsidRPr="00AF5668" w:rsidRDefault="00AF5668" w:rsidP="00AF5668">
            <w:pPr>
              <w:rPr>
                <w:rFonts w:asciiTheme="minorHAnsi" w:hAnsiTheme="minorHAnsi" w:cstheme="minorHAnsi"/>
                <w:sz w:val="22"/>
                <w:szCs w:val="22"/>
              </w:rPr>
            </w:pPr>
          </w:p>
        </w:tc>
      </w:tr>
    </w:tbl>
    <w:p w14:paraId="53BD77B7" w14:textId="77777777" w:rsidR="00AF5668" w:rsidRPr="00AF5668" w:rsidRDefault="00AF5668" w:rsidP="00AF5668">
      <w:pPr>
        <w:jc w:val="both"/>
        <w:rPr>
          <w:rFonts w:asciiTheme="minorHAnsi" w:hAnsiTheme="minorHAnsi" w:cstheme="minorHAnsi"/>
          <w:sz w:val="22"/>
          <w:szCs w:val="22"/>
          <w:highlight w:val="yellow"/>
        </w:rPr>
      </w:pPr>
    </w:p>
    <w:p w14:paraId="26A67F4C" w14:textId="77777777" w:rsidR="00AF5668" w:rsidRPr="00AF5668" w:rsidRDefault="00AF5668" w:rsidP="00AF5668">
      <w:pPr>
        <w:jc w:val="both"/>
        <w:rPr>
          <w:rFonts w:asciiTheme="minorHAnsi" w:hAnsiTheme="minorHAnsi" w:cstheme="minorHAnsi"/>
          <w:sz w:val="22"/>
          <w:szCs w:val="22"/>
        </w:rPr>
      </w:pPr>
      <w:r w:rsidRPr="00AF5668">
        <w:rPr>
          <w:rFonts w:asciiTheme="minorHAnsi" w:hAnsiTheme="minorHAnsi" w:cstheme="minorHAnsi"/>
          <w:sz w:val="22"/>
          <w:szCs w:val="22"/>
          <w:highlight w:val="yellow"/>
        </w:rPr>
        <w:t xml:space="preserve"> (Predávajúci použije toľko riadkov tabuľky, koľko je potrebné z hľadiska počtu subdodávateľov)</w:t>
      </w:r>
    </w:p>
    <w:p w14:paraId="5C6E5BF4" w14:textId="77777777" w:rsidR="00AF5668" w:rsidRPr="00AF5668" w:rsidRDefault="00AF5668" w:rsidP="00AF5668">
      <w:pPr>
        <w:jc w:val="both"/>
        <w:rPr>
          <w:rFonts w:asciiTheme="minorHAnsi" w:hAnsiTheme="minorHAnsi" w:cstheme="minorHAnsi"/>
          <w:sz w:val="22"/>
          <w:szCs w:val="22"/>
        </w:rPr>
      </w:pPr>
    </w:p>
    <w:p w14:paraId="10CA7536" w14:textId="77777777" w:rsidR="00AF5668" w:rsidRPr="00AF5668" w:rsidRDefault="00AF5668" w:rsidP="00AF5668">
      <w:pPr>
        <w:pStyle w:val="Default"/>
        <w:rPr>
          <w:rFonts w:asciiTheme="minorHAnsi" w:hAnsiTheme="minorHAnsi" w:cstheme="minorHAnsi"/>
          <w:b/>
          <w:bCs/>
          <w:sz w:val="22"/>
          <w:szCs w:val="22"/>
          <w:lang w:val="sk-SK"/>
        </w:rPr>
      </w:pPr>
      <w:r w:rsidRPr="00AF5668">
        <w:rPr>
          <w:rFonts w:asciiTheme="minorHAnsi" w:hAnsiTheme="minorHAnsi" w:cstheme="minorHAnsi"/>
          <w:b/>
          <w:bCs/>
          <w:sz w:val="22"/>
          <w:szCs w:val="22"/>
          <w:lang w:val="sk-SK"/>
        </w:rPr>
        <w:t xml:space="preserve">Pravidlá pre zmenu subdodávateľa </w:t>
      </w:r>
    </w:p>
    <w:p w14:paraId="41FF5CBA" w14:textId="77777777" w:rsidR="00AF5668" w:rsidRPr="00AF5668" w:rsidRDefault="00AF5668" w:rsidP="00AF5668">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 tejto prílohe sú uvedené údaje o všetkých známych subdodávateľoch predávajúceho, ktorí sú známi </w:t>
      </w:r>
      <w:r w:rsidRPr="00AF5668">
        <w:rPr>
          <w:rFonts w:asciiTheme="minorHAnsi" w:hAnsiTheme="minorHAnsi" w:cstheme="minorHAnsi"/>
          <w:sz w:val="22"/>
          <w:szCs w:val="22"/>
          <w:lang w:val="sk-SK"/>
        </w:rPr>
        <w:br/>
        <w:t xml:space="preserve">v čase uzavierania tejto Zmluvy a údaje o osobe oprávnenej konať za subdodávateľa v rozsahu meno </w:t>
      </w:r>
      <w:r w:rsidRPr="00AF5668">
        <w:rPr>
          <w:rFonts w:asciiTheme="minorHAnsi" w:hAnsiTheme="minorHAnsi" w:cstheme="minorHAnsi"/>
          <w:sz w:val="22"/>
          <w:szCs w:val="22"/>
          <w:lang w:val="sk-SK"/>
        </w:rPr>
        <w:br/>
        <w:t xml:space="preserve">a priezvisko, adresa pobytu, dátum narodenia. </w:t>
      </w:r>
    </w:p>
    <w:p w14:paraId="7C9529AD" w14:textId="77777777" w:rsidR="00AF5668" w:rsidRPr="00AF5668" w:rsidRDefault="00AF5668" w:rsidP="00AF5668">
      <w:pPr>
        <w:pStyle w:val="Default"/>
        <w:suppressAutoHyphens w:val="0"/>
        <w:ind w:left="426"/>
        <w:jc w:val="both"/>
        <w:rPr>
          <w:rFonts w:asciiTheme="minorHAnsi" w:hAnsiTheme="minorHAnsi" w:cstheme="minorHAnsi"/>
          <w:sz w:val="22"/>
          <w:szCs w:val="22"/>
          <w:lang w:val="sk-SK"/>
        </w:rPr>
      </w:pPr>
    </w:p>
    <w:p w14:paraId="016CD773" w14:textId="77777777" w:rsidR="00AF5668" w:rsidRPr="00AF5668" w:rsidRDefault="00AF5668" w:rsidP="00AF5668">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47920528" w14:textId="77777777" w:rsidR="00AF5668" w:rsidRPr="00AF5668" w:rsidRDefault="00AF5668" w:rsidP="00AF5668">
      <w:pPr>
        <w:pStyle w:val="Default"/>
        <w:suppressAutoHyphens w:val="0"/>
        <w:jc w:val="both"/>
        <w:rPr>
          <w:rFonts w:asciiTheme="minorHAnsi" w:hAnsiTheme="minorHAnsi" w:cstheme="minorHAnsi"/>
          <w:sz w:val="22"/>
          <w:szCs w:val="22"/>
          <w:lang w:val="sk-SK"/>
        </w:rPr>
      </w:pPr>
    </w:p>
    <w:p w14:paraId="47DCBA15" w14:textId="77777777" w:rsidR="00AF5668" w:rsidRPr="00AF5668" w:rsidRDefault="00AF5668" w:rsidP="00AF5668">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w:t>
      </w:r>
      <w:r w:rsidRPr="00AF5668">
        <w:rPr>
          <w:rFonts w:asciiTheme="minorHAnsi" w:hAnsiTheme="minorHAnsi" w:cstheme="minorHAnsi"/>
          <w:sz w:val="22"/>
          <w:szCs w:val="22"/>
          <w:lang w:val="sk-SK"/>
        </w:rPr>
        <w:br/>
        <w:t xml:space="preserve">na zabezpečenie plnenia na základe Zmluvy o subdodávke boli primerané jeho kvalite a cene. </w:t>
      </w:r>
    </w:p>
    <w:p w14:paraId="79DB81CE" w14:textId="77777777" w:rsidR="00AF5668" w:rsidRPr="00AF5668" w:rsidRDefault="00AF5668" w:rsidP="00AF5668">
      <w:pPr>
        <w:pStyle w:val="Default"/>
        <w:suppressAutoHyphens w:val="0"/>
        <w:jc w:val="both"/>
        <w:rPr>
          <w:rFonts w:asciiTheme="minorHAnsi" w:hAnsiTheme="minorHAnsi" w:cstheme="minorHAnsi"/>
          <w:sz w:val="22"/>
          <w:szCs w:val="22"/>
          <w:lang w:val="sk-SK"/>
        </w:rPr>
      </w:pPr>
    </w:p>
    <w:p w14:paraId="750FB54B" w14:textId="77777777" w:rsidR="00AF5668" w:rsidRPr="00AF5668" w:rsidRDefault="00AF5668" w:rsidP="00AF5668">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Subdodávateľ alebo subdodávateľ podľa osobitného predpisu, ktorý podľa § 11 ods. 1 zákona </w:t>
      </w:r>
      <w:r w:rsidRPr="00AF5668">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w:t>
      </w:r>
      <w:r w:rsidRPr="00AF5668">
        <w:rPr>
          <w:rFonts w:asciiTheme="minorHAnsi" w:hAnsiTheme="minorHAnsi" w:cstheme="minorHAnsi"/>
          <w:sz w:val="22"/>
          <w:szCs w:val="22"/>
          <w:lang w:val="sk-SK"/>
        </w:rPr>
        <w:br/>
        <w:t xml:space="preserve">a doplnení niektorých zákonov. </w:t>
      </w:r>
    </w:p>
    <w:p w14:paraId="76AAE904" w14:textId="77777777" w:rsidR="00AF5668" w:rsidRPr="00AF5668" w:rsidRDefault="00AF5668" w:rsidP="00AF5668">
      <w:pPr>
        <w:pStyle w:val="Default"/>
        <w:suppressAutoHyphens w:val="0"/>
        <w:jc w:val="both"/>
        <w:rPr>
          <w:rFonts w:asciiTheme="minorHAnsi" w:hAnsiTheme="minorHAnsi" w:cstheme="minorHAnsi"/>
          <w:sz w:val="22"/>
          <w:szCs w:val="22"/>
          <w:lang w:val="sk-SK"/>
        </w:rPr>
      </w:pPr>
    </w:p>
    <w:p w14:paraId="15BA3884" w14:textId="77777777" w:rsidR="00AF5668" w:rsidRPr="00AF5668" w:rsidRDefault="00AF5668" w:rsidP="00AF5668">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2416CF63" w14:textId="77777777" w:rsidR="00AF5668" w:rsidRPr="00AF5668" w:rsidRDefault="00AF5668" w:rsidP="00AF5668">
      <w:pPr>
        <w:pStyle w:val="Default"/>
        <w:spacing w:line="276" w:lineRule="auto"/>
        <w:jc w:val="center"/>
        <w:rPr>
          <w:rFonts w:asciiTheme="minorHAnsi" w:hAnsiTheme="minorHAnsi" w:cstheme="minorHAnsi"/>
          <w:b/>
          <w:sz w:val="22"/>
          <w:szCs w:val="22"/>
          <w:lang w:val="sk-SK"/>
        </w:rPr>
      </w:pPr>
    </w:p>
    <w:p w14:paraId="1A1EBB9E" w14:textId="77777777" w:rsidR="00AF5668" w:rsidRPr="00AF5668" w:rsidRDefault="00AF5668" w:rsidP="00AF5668">
      <w:pPr>
        <w:spacing w:line="276" w:lineRule="auto"/>
        <w:jc w:val="both"/>
        <w:rPr>
          <w:rFonts w:asciiTheme="minorHAnsi" w:hAnsiTheme="minorHAnsi" w:cstheme="minorHAnsi"/>
          <w:b/>
          <w:bCs/>
          <w:sz w:val="22"/>
          <w:szCs w:val="22"/>
        </w:rPr>
      </w:pPr>
    </w:p>
    <w:p w14:paraId="28106E26" w14:textId="61E18499" w:rsidR="00AF5668" w:rsidRDefault="00AF5668" w:rsidP="00AF5668">
      <w:pPr>
        <w:spacing w:line="276" w:lineRule="auto"/>
        <w:jc w:val="both"/>
        <w:rPr>
          <w:rFonts w:asciiTheme="minorHAnsi" w:hAnsiTheme="minorHAnsi" w:cstheme="minorHAnsi"/>
          <w:b/>
          <w:bCs/>
          <w:sz w:val="22"/>
          <w:szCs w:val="22"/>
        </w:rPr>
      </w:pPr>
    </w:p>
    <w:p w14:paraId="23A8D234" w14:textId="1E94C898" w:rsidR="00AF5668" w:rsidRDefault="00AF5668" w:rsidP="00AF5668">
      <w:pPr>
        <w:spacing w:line="276" w:lineRule="auto"/>
        <w:jc w:val="both"/>
        <w:rPr>
          <w:rFonts w:asciiTheme="minorHAnsi" w:hAnsiTheme="minorHAnsi" w:cstheme="minorHAnsi"/>
          <w:b/>
          <w:bCs/>
          <w:sz w:val="22"/>
          <w:szCs w:val="22"/>
        </w:rPr>
      </w:pPr>
    </w:p>
    <w:p w14:paraId="4CE02F6F" w14:textId="4F88825A" w:rsidR="00AF5668" w:rsidRDefault="00AF5668" w:rsidP="00AF5668">
      <w:pPr>
        <w:spacing w:line="276" w:lineRule="auto"/>
        <w:jc w:val="both"/>
        <w:rPr>
          <w:rFonts w:asciiTheme="minorHAnsi" w:hAnsiTheme="minorHAnsi" w:cstheme="minorHAnsi"/>
          <w:b/>
          <w:bCs/>
          <w:sz w:val="22"/>
          <w:szCs w:val="22"/>
        </w:rPr>
      </w:pPr>
    </w:p>
    <w:p w14:paraId="42FD860B" w14:textId="130C3B8D" w:rsidR="00AF5668" w:rsidRDefault="00AF5668" w:rsidP="00AF5668">
      <w:pPr>
        <w:spacing w:line="276" w:lineRule="auto"/>
        <w:jc w:val="both"/>
        <w:rPr>
          <w:rFonts w:asciiTheme="minorHAnsi" w:hAnsiTheme="minorHAnsi" w:cstheme="minorHAnsi"/>
          <w:b/>
          <w:bCs/>
          <w:sz w:val="22"/>
          <w:szCs w:val="22"/>
        </w:rPr>
      </w:pPr>
    </w:p>
    <w:p w14:paraId="575544BF" w14:textId="7D3B39E3" w:rsidR="00AF5668" w:rsidRDefault="00AF5668" w:rsidP="00AF5668">
      <w:pPr>
        <w:spacing w:line="276" w:lineRule="auto"/>
        <w:jc w:val="both"/>
        <w:rPr>
          <w:rFonts w:asciiTheme="minorHAnsi" w:hAnsiTheme="minorHAnsi" w:cstheme="minorHAnsi"/>
          <w:b/>
          <w:bCs/>
          <w:sz w:val="22"/>
          <w:szCs w:val="22"/>
        </w:rPr>
      </w:pPr>
    </w:p>
    <w:p w14:paraId="6428A5E2" w14:textId="0670C904" w:rsidR="00AF5668" w:rsidRDefault="00AF5668" w:rsidP="00AF5668">
      <w:pPr>
        <w:spacing w:line="276" w:lineRule="auto"/>
        <w:jc w:val="both"/>
        <w:rPr>
          <w:rFonts w:asciiTheme="minorHAnsi" w:hAnsiTheme="minorHAnsi" w:cstheme="minorHAnsi"/>
          <w:b/>
          <w:bCs/>
          <w:sz w:val="22"/>
          <w:szCs w:val="22"/>
        </w:rPr>
      </w:pPr>
    </w:p>
    <w:p w14:paraId="2FDC3FDF" w14:textId="2F8B284D" w:rsidR="00AF5668" w:rsidRDefault="00AF5668" w:rsidP="00AF5668">
      <w:pPr>
        <w:spacing w:line="276" w:lineRule="auto"/>
        <w:jc w:val="both"/>
        <w:rPr>
          <w:rFonts w:asciiTheme="minorHAnsi" w:hAnsiTheme="minorHAnsi" w:cstheme="minorHAnsi"/>
          <w:b/>
          <w:bCs/>
          <w:sz w:val="22"/>
          <w:szCs w:val="22"/>
        </w:rPr>
      </w:pPr>
    </w:p>
    <w:p w14:paraId="0895E718" w14:textId="79CF4461" w:rsidR="00AF5668" w:rsidRDefault="00AF5668" w:rsidP="00AF5668">
      <w:pPr>
        <w:spacing w:line="276" w:lineRule="auto"/>
        <w:jc w:val="both"/>
        <w:rPr>
          <w:rFonts w:asciiTheme="minorHAnsi" w:hAnsiTheme="minorHAnsi" w:cstheme="minorHAnsi"/>
          <w:b/>
          <w:bCs/>
          <w:sz w:val="22"/>
          <w:szCs w:val="22"/>
        </w:rPr>
      </w:pPr>
    </w:p>
    <w:p w14:paraId="1F7F3414" w14:textId="6DFD9A09" w:rsidR="00AF5668" w:rsidRDefault="00AF5668" w:rsidP="00AF5668">
      <w:pPr>
        <w:spacing w:line="276" w:lineRule="auto"/>
        <w:jc w:val="both"/>
        <w:rPr>
          <w:rFonts w:asciiTheme="minorHAnsi" w:hAnsiTheme="minorHAnsi" w:cstheme="minorHAnsi"/>
          <w:b/>
          <w:bCs/>
          <w:sz w:val="22"/>
          <w:szCs w:val="22"/>
        </w:rPr>
      </w:pPr>
    </w:p>
    <w:p w14:paraId="299614BF" w14:textId="77777777" w:rsidR="002A2586" w:rsidRDefault="002A2586" w:rsidP="00AF5668">
      <w:pPr>
        <w:spacing w:line="276" w:lineRule="auto"/>
        <w:jc w:val="both"/>
        <w:rPr>
          <w:rFonts w:asciiTheme="minorHAnsi" w:hAnsiTheme="minorHAnsi" w:cstheme="minorHAnsi"/>
          <w:b/>
          <w:bCs/>
          <w:sz w:val="22"/>
          <w:szCs w:val="22"/>
        </w:rPr>
      </w:pPr>
    </w:p>
    <w:p w14:paraId="7DA6A4DF" w14:textId="77777777" w:rsidR="002A2586" w:rsidRDefault="002A2586" w:rsidP="00AF5668">
      <w:pPr>
        <w:spacing w:line="276" w:lineRule="auto"/>
        <w:jc w:val="both"/>
        <w:rPr>
          <w:rFonts w:asciiTheme="minorHAnsi" w:hAnsiTheme="minorHAnsi" w:cstheme="minorHAnsi"/>
          <w:b/>
          <w:bCs/>
          <w:sz w:val="22"/>
          <w:szCs w:val="22"/>
        </w:rPr>
      </w:pPr>
    </w:p>
    <w:p w14:paraId="7D0FF5C5" w14:textId="77777777" w:rsidR="002A2586" w:rsidRDefault="002A2586" w:rsidP="00AF5668">
      <w:pPr>
        <w:spacing w:line="276" w:lineRule="auto"/>
        <w:jc w:val="both"/>
        <w:rPr>
          <w:rFonts w:asciiTheme="minorHAnsi" w:hAnsiTheme="minorHAnsi" w:cstheme="minorHAnsi"/>
          <w:b/>
          <w:bCs/>
          <w:sz w:val="22"/>
          <w:szCs w:val="22"/>
        </w:rPr>
      </w:pPr>
    </w:p>
    <w:p w14:paraId="68548305" w14:textId="77777777" w:rsidR="002A2586" w:rsidRDefault="002A2586" w:rsidP="00AF5668">
      <w:pPr>
        <w:spacing w:line="276" w:lineRule="auto"/>
        <w:jc w:val="both"/>
        <w:rPr>
          <w:rFonts w:asciiTheme="minorHAnsi" w:hAnsiTheme="minorHAnsi" w:cstheme="minorHAnsi"/>
          <w:b/>
          <w:bCs/>
          <w:sz w:val="22"/>
          <w:szCs w:val="22"/>
        </w:rPr>
      </w:pPr>
      <w:bookmarkStart w:id="5" w:name="_GoBack"/>
      <w:bookmarkEnd w:id="5"/>
    </w:p>
    <w:p w14:paraId="350B4302" w14:textId="0C166165" w:rsidR="00AF5668" w:rsidRDefault="00AF5668" w:rsidP="00AF5668">
      <w:pPr>
        <w:spacing w:line="276" w:lineRule="auto"/>
        <w:jc w:val="both"/>
        <w:rPr>
          <w:rFonts w:asciiTheme="minorHAnsi" w:hAnsiTheme="minorHAnsi" w:cstheme="minorHAnsi"/>
          <w:b/>
          <w:bCs/>
          <w:sz w:val="22"/>
          <w:szCs w:val="22"/>
        </w:rPr>
      </w:pPr>
    </w:p>
    <w:p w14:paraId="66325DD3" w14:textId="77777777" w:rsidR="007668C9" w:rsidRPr="00AF5668" w:rsidRDefault="00FB1597">
      <w:pPr>
        <w:spacing w:line="276" w:lineRule="auto"/>
        <w:jc w:val="center"/>
        <w:rPr>
          <w:rFonts w:asciiTheme="minorHAnsi" w:hAnsiTheme="minorHAnsi" w:cstheme="minorHAnsi"/>
          <w:b/>
          <w:bCs/>
          <w:smallCaps/>
          <w:sz w:val="22"/>
          <w:szCs w:val="22"/>
        </w:rPr>
      </w:pPr>
      <w:r w:rsidRPr="00AF5668">
        <w:rPr>
          <w:rFonts w:asciiTheme="minorHAnsi" w:hAnsiTheme="minorHAnsi" w:cstheme="minorHAnsi"/>
          <w:b/>
          <w:bCs/>
          <w:smallCaps/>
          <w:sz w:val="22"/>
          <w:szCs w:val="22"/>
        </w:rPr>
        <w:lastRenderedPageBreak/>
        <w:t>Príloha č. 4 - Návod, pokyny, inštrukcie pre vypĺňanie špecifikácie predmetu zákazky a kalkulácie ceny</w:t>
      </w:r>
    </w:p>
    <w:p w14:paraId="35466083" w14:textId="77777777" w:rsidR="007668C9" w:rsidRPr="00AF5668" w:rsidRDefault="007668C9">
      <w:pPr>
        <w:rPr>
          <w:rFonts w:asciiTheme="minorHAnsi" w:hAnsiTheme="minorHAnsi" w:cstheme="minorHAnsi"/>
          <w:b/>
          <w:bCs/>
          <w:sz w:val="22"/>
          <w:szCs w:val="22"/>
        </w:rPr>
      </w:pPr>
    </w:p>
    <w:p w14:paraId="67F15AE7" w14:textId="77777777" w:rsidR="007668C9" w:rsidRPr="00AF5668" w:rsidRDefault="00FB1597">
      <w:pPr>
        <w:spacing w:line="276" w:lineRule="auto"/>
        <w:rPr>
          <w:rFonts w:asciiTheme="minorHAnsi" w:hAnsiTheme="minorHAnsi" w:cstheme="minorHAnsi"/>
          <w:b/>
          <w:sz w:val="20"/>
          <w:szCs w:val="20"/>
          <w:lang w:eastAsia="sk-SK"/>
        </w:rPr>
      </w:pPr>
      <w:r w:rsidRPr="00AF5668">
        <w:rPr>
          <w:rFonts w:asciiTheme="minorHAnsi" w:hAnsiTheme="minorHAnsi" w:cstheme="minorHAnsi"/>
          <w:b/>
          <w:sz w:val="20"/>
          <w:szCs w:val="20"/>
        </w:rPr>
        <w:t>Návod/pokyny/inštrukcie pre uchádzača pre vyplnenie špecifikácie predmetu zákazky:</w:t>
      </w:r>
    </w:p>
    <w:p w14:paraId="31393D8A" w14:textId="77777777" w:rsidR="007668C9" w:rsidRPr="00AF5668" w:rsidRDefault="007668C9" w:rsidP="00522C30">
      <w:pPr>
        <w:jc w:val="both"/>
        <w:rPr>
          <w:rFonts w:asciiTheme="minorHAnsi" w:hAnsiTheme="minorHAnsi" w:cstheme="minorHAnsi"/>
          <w:sz w:val="20"/>
          <w:szCs w:val="20"/>
        </w:rPr>
      </w:pPr>
    </w:p>
    <w:p w14:paraId="7BFAA701" w14:textId="0416859B" w:rsidR="007668C9" w:rsidRPr="00AF5668" w:rsidRDefault="00FB1597" w:rsidP="00522C30">
      <w:pPr>
        <w:pStyle w:val="Odsekzoznamu"/>
        <w:numPr>
          <w:ilvl w:val="0"/>
          <w:numId w:val="5"/>
        </w:numPr>
        <w:suppressAutoHyphens w:val="0"/>
        <w:spacing w:after="0" w:line="240" w:lineRule="auto"/>
        <w:ind w:left="567" w:hanging="567"/>
        <w:jc w:val="both"/>
      </w:pPr>
      <w:r w:rsidRPr="00AF5668">
        <w:rPr>
          <w:rFonts w:cstheme="minorHAnsi"/>
          <w:sz w:val="20"/>
          <w:szCs w:val="20"/>
        </w:rPr>
        <w:t xml:space="preserve">Uchádzač musí uviesť v príslušnom riadku: </w:t>
      </w:r>
      <w:r w:rsidRPr="00AF5668">
        <w:rPr>
          <w:rFonts w:cstheme="minorHAnsi"/>
          <w:b/>
          <w:sz w:val="20"/>
          <w:szCs w:val="20"/>
        </w:rPr>
        <w:t xml:space="preserve">výrobcu,  typové označenie a značku (resp. obchodný názov) </w:t>
      </w:r>
      <w:r w:rsidRPr="00AF5668">
        <w:rPr>
          <w:rFonts w:cstheme="minorHAnsi"/>
          <w:sz w:val="20"/>
          <w:szCs w:val="20"/>
        </w:rPr>
        <w:t>ponúkaného predmetu zákazky.</w:t>
      </w:r>
    </w:p>
    <w:p w14:paraId="59E5C354" w14:textId="77777777" w:rsidR="007668C9" w:rsidRPr="00AF5668" w:rsidRDefault="007668C9" w:rsidP="00522C30">
      <w:pPr>
        <w:pStyle w:val="Odsekzoznamu"/>
        <w:spacing w:after="0" w:line="240" w:lineRule="auto"/>
        <w:ind w:left="567" w:hanging="567"/>
        <w:jc w:val="both"/>
        <w:rPr>
          <w:rFonts w:asciiTheme="minorHAnsi" w:hAnsiTheme="minorHAnsi" w:cstheme="minorHAnsi"/>
          <w:sz w:val="20"/>
          <w:szCs w:val="20"/>
        </w:rPr>
      </w:pPr>
    </w:p>
    <w:p w14:paraId="5E8351FE" w14:textId="77777777" w:rsidR="007668C9" w:rsidRPr="00AF5668" w:rsidRDefault="00FB1597" w:rsidP="00522C30">
      <w:pPr>
        <w:pStyle w:val="Odsekzoznamu"/>
        <w:numPr>
          <w:ilvl w:val="0"/>
          <w:numId w:val="5"/>
        </w:numPr>
        <w:spacing w:after="0" w:line="240" w:lineRule="auto"/>
        <w:ind w:left="567" w:hanging="567"/>
        <w:jc w:val="both"/>
        <w:rPr>
          <w:rFonts w:asciiTheme="minorHAnsi" w:hAnsiTheme="minorHAnsi" w:cstheme="minorHAnsi"/>
          <w:sz w:val="20"/>
          <w:szCs w:val="20"/>
        </w:rPr>
      </w:pPr>
      <w:r w:rsidRPr="00AF5668">
        <w:rPr>
          <w:rFonts w:cstheme="minorHAnsi"/>
          <w:sz w:val="20"/>
          <w:szCs w:val="20"/>
        </w:rPr>
        <w:t>Zadávateľ v špecifikácii popisuje v stĺpci s názvom „</w:t>
      </w:r>
      <w:r w:rsidRPr="00AF5668">
        <w:rPr>
          <w:rFonts w:cstheme="minorHAnsi"/>
          <w:i/>
          <w:sz w:val="20"/>
          <w:szCs w:val="20"/>
        </w:rPr>
        <w:t>Parameter/časť položky</w:t>
      </w:r>
      <w:r w:rsidRPr="00AF5668">
        <w:rPr>
          <w:rFonts w:cstheme="minorHAnsi"/>
          <w:sz w:val="20"/>
          <w:szCs w:val="20"/>
        </w:rPr>
        <w:t>“ textovú časť požiadavky na požadovaný parameter predmetu zákazky a v stĺpci „</w:t>
      </w:r>
      <w:r w:rsidRPr="00AF5668">
        <w:rPr>
          <w:rFonts w:cstheme="minorHAnsi"/>
          <w:i/>
          <w:sz w:val="20"/>
          <w:szCs w:val="20"/>
        </w:rPr>
        <w:t>Požiadavky na parameter/opis</w:t>
      </w:r>
      <w:r w:rsidRPr="00AF5668">
        <w:rPr>
          <w:rFonts w:cstheme="minorHAnsi"/>
          <w:sz w:val="20"/>
          <w:szCs w:val="20"/>
        </w:rPr>
        <w:t>“ zadávateľ popisuje akým spôsobom má uchádzač uviesť požadovaný údaj v stĺpci s názvom „</w:t>
      </w:r>
      <w:r w:rsidRPr="00AF5668">
        <w:rPr>
          <w:rFonts w:cstheme="minorHAnsi"/>
          <w:i/>
          <w:sz w:val="20"/>
          <w:szCs w:val="20"/>
        </w:rPr>
        <w:t>Parametre ponúkané uchádzačom</w:t>
      </w:r>
      <w:r w:rsidRPr="00AF5668">
        <w:rPr>
          <w:rFonts w:cstheme="minorHAnsi"/>
          <w:sz w:val="20"/>
          <w:szCs w:val="20"/>
        </w:rPr>
        <w:t>“ a to buď:</w:t>
      </w:r>
    </w:p>
    <w:p w14:paraId="6EED6D5D" w14:textId="77777777" w:rsidR="007668C9" w:rsidRPr="00AF5668" w:rsidRDefault="007668C9" w:rsidP="00522C30">
      <w:pPr>
        <w:jc w:val="both"/>
        <w:rPr>
          <w:rFonts w:asciiTheme="minorHAnsi" w:hAnsiTheme="minorHAnsi" w:cstheme="minorHAnsi"/>
          <w:sz w:val="20"/>
          <w:szCs w:val="20"/>
        </w:rPr>
      </w:pPr>
    </w:p>
    <w:p w14:paraId="14A02EE6" w14:textId="479C85A6" w:rsidR="00522C30" w:rsidRPr="00AF5668" w:rsidRDefault="00522C30" w:rsidP="00522C30">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sz w:val="20"/>
          <w:szCs w:val="20"/>
        </w:rPr>
        <w:t xml:space="preserve">Zadávateľ vyžaduje, aby potenciálny dodávateľ uviedol údaj </w:t>
      </w:r>
      <w:r w:rsidRPr="00AF5668">
        <w:rPr>
          <w:rFonts w:asciiTheme="minorHAnsi" w:hAnsiTheme="minorHAnsi" w:cstheme="minorHAnsi"/>
          <w:b/>
          <w:sz w:val="20"/>
          <w:szCs w:val="20"/>
        </w:rPr>
        <w:t>„</w:t>
      </w:r>
      <w:r w:rsidRPr="00AF5668">
        <w:rPr>
          <w:rFonts w:asciiTheme="minorHAnsi" w:hAnsiTheme="minorHAnsi" w:cstheme="minorHAnsi"/>
          <w:b/>
          <w:i/>
          <w:sz w:val="20"/>
          <w:szCs w:val="20"/>
        </w:rPr>
        <w:t>áno</w:t>
      </w:r>
      <w:r w:rsidRPr="00AF5668">
        <w:rPr>
          <w:rFonts w:asciiTheme="minorHAnsi" w:hAnsiTheme="minorHAnsi" w:cstheme="minorHAnsi"/>
          <w:b/>
          <w:sz w:val="20"/>
          <w:szCs w:val="20"/>
        </w:rPr>
        <w:t>“,</w:t>
      </w:r>
      <w:r w:rsidRPr="00AF5668">
        <w:rPr>
          <w:rFonts w:asciiTheme="minorHAnsi" w:hAnsiTheme="minorHAnsi" w:cstheme="minorHAnsi"/>
          <w:sz w:val="20"/>
          <w:szCs w:val="20"/>
        </w:rPr>
        <w:t xml:space="preserve"> čím potvrdí, že ním ponúkaný predmet zákazky, značky a typového označenia od výrobcu, ktorého uviedol v prvom riadku, spĺňa na 100 percent požiadavku zadávateľa. Ak by predmet zákazky, ktorý ponúka potenciálny dodávateľ v rámci svojej ponuky nespĺňal požadovaný parameter, uvedie potenciálny dodávateľ pri tomto param</w:t>
      </w:r>
      <w:r w:rsidR="00AF5668" w:rsidRPr="00AF5668">
        <w:rPr>
          <w:rFonts w:asciiTheme="minorHAnsi" w:hAnsiTheme="minorHAnsi" w:cstheme="minorHAnsi"/>
          <w:sz w:val="20"/>
          <w:szCs w:val="20"/>
        </w:rPr>
        <w:t>e</w:t>
      </w:r>
      <w:r w:rsidRPr="00AF5668">
        <w:rPr>
          <w:rFonts w:asciiTheme="minorHAnsi" w:hAnsiTheme="minorHAnsi" w:cstheme="minorHAnsi"/>
          <w:sz w:val="20"/>
          <w:szCs w:val="20"/>
        </w:rPr>
        <w:t>tri údaj „</w:t>
      </w:r>
      <w:r w:rsidRPr="00AF5668">
        <w:rPr>
          <w:rFonts w:asciiTheme="minorHAnsi" w:hAnsiTheme="minorHAnsi" w:cstheme="minorHAnsi"/>
          <w:i/>
          <w:sz w:val="20"/>
          <w:szCs w:val="20"/>
        </w:rPr>
        <w:t>nie</w:t>
      </w:r>
      <w:r w:rsidRPr="00AF5668">
        <w:rPr>
          <w:rFonts w:asciiTheme="minorHAnsi" w:hAnsiTheme="minorHAnsi" w:cstheme="minorHAnsi"/>
          <w:sz w:val="20"/>
          <w:szCs w:val="20"/>
        </w:rPr>
        <w:t>“.</w:t>
      </w:r>
    </w:p>
    <w:p w14:paraId="6033F3E9" w14:textId="77777777" w:rsidR="00522C30" w:rsidRPr="00AF5668" w:rsidRDefault="00522C30" w:rsidP="00522C30">
      <w:pPr>
        <w:pStyle w:val="Odsekzoznamu"/>
        <w:spacing w:after="0" w:line="240" w:lineRule="auto"/>
        <w:ind w:left="1080"/>
        <w:jc w:val="both"/>
        <w:rPr>
          <w:rFonts w:asciiTheme="minorHAnsi" w:hAnsiTheme="minorHAnsi" w:cstheme="minorHAnsi"/>
          <w:sz w:val="20"/>
          <w:szCs w:val="20"/>
        </w:rPr>
      </w:pPr>
    </w:p>
    <w:p w14:paraId="442120FD" w14:textId="77777777" w:rsidR="00522C30" w:rsidRPr="00AF5668" w:rsidRDefault="00522C30" w:rsidP="00522C30">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bCs/>
          <w:sz w:val="20"/>
          <w:szCs w:val="20"/>
        </w:rPr>
        <w:t xml:space="preserve">Ak zadávateľ požaduje údaj </w:t>
      </w:r>
      <w:r w:rsidRPr="00AF5668">
        <w:rPr>
          <w:rFonts w:asciiTheme="minorHAnsi" w:hAnsiTheme="minorHAnsi" w:cstheme="minorHAnsi"/>
          <w:b/>
          <w:bCs/>
          <w:sz w:val="20"/>
          <w:szCs w:val="20"/>
        </w:rPr>
        <w:t>min. (minimálne)</w:t>
      </w:r>
      <w:r w:rsidRPr="00AF5668">
        <w:rPr>
          <w:rFonts w:asciiTheme="minorHAnsi" w:hAnsiTheme="minorHAnsi" w:cstheme="minorHAnsi"/>
          <w:bCs/>
          <w:sz w:val="20"/>
          <w:szCs w:val="20"/>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sidRPr="00AF5668">
        <w:rPr>
          <w:rFonts w:asciiTheme="minorHAnsi" w:hAnsiTheme="minorHAnsi" w:cstheme="minorHAnsi"/>
          <w:bCs/>
          <w:i/>
          <w:sz w:val="20"/>
          <w:szCs w:val="20"/>
        </w:rPr>
        <w:t>X</w:t>
      </w:r>
      <w:r w:rsidRPr="00AF5668">
        <w:rPr>
          <w:rFonts w:asciiTheme="minorHAnsi" w:hAnsiTheme="minorHAnsi" w:cstheme="minorHAnsi"/>
          <w:bCs/>
          <w:sz w:val="20"/>
          <w:szCs w:val="20"/>
        </w:rPr>
        <w:t>" 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údaj „</w:t>
      </w:r>
      <w:r w:rsidRPr="00AF5668">
        <w:rPr>
          <w:rFonts w:asciiTheme="minorHAnsi" w:hAnsiTheme="minorHAnsi" w:cstheme="minorHAnsi"/>
          <w:bCs/>
          <w:i/>
          <w:sz w:val="20"/>
          <w:szCs w:val="20"/>
        </w:rPr>
        <w:t>min. 10 ks</w:t>
      </w:r>
      <w:r w:rsidRPr="00AF5668">
        <w:rPr>
          <w:rFonts w:asciiTheme="minorHAnsi" w:hAnsiTheme="minorHAnsi" w:cstheme="minorHAnsi"/>
          <w:bCs/>
          <w:sz w:val="20"/>
          <w:szCs w:val="20"/>
        </w:rPr>
        <w:t>“, tak potenciálnym dodávateľom ponúknutý predmet zákazky musí spĺňať pre parameter „X“ hodnotu presne 10 ks alebo viac ako 10 ks (napr. 15 ks), vtedy bude zadávateľ považovať tento parameter za splnený)</w:t>
      </w:r>
      <w:r w:rsidRPr="00AF5668">
        <w:rPr>
          <w:rFonts w:asciiTheme="minorHAnsi" w:hAnsiTheme="minorHAnsi" w:cstheme="minorHAnsi"/>
          <w:sz w:val="20"/>
          <w:szCs w:val="20"/>
        </w:rPr>
        <w:t>.</w:t>
      </w:r>
    </w:p>
    <w:p w14:paraId="45FB609A" w14:textId="77777777" w:rsidR="00522C30" w:rsidRPr="00AF5668" w:rsidRDefault="00522C30" w:rsidP="00522C30">
      <w:pPr>
        <w:jc w:val="both"/>
        <w:rPr>
          <w:rFonts w:asciiTheme="minorHAnsi" w:hAnsiTheme="minorHAnsi" w:cstheme="minorHAnsi"/>
          <w:sz w:val="20"/>
          <w:szCs w:val="20"/>
        </w:rPr>
      </w:pPr>
    </w:p>
    <w:p w14:paraId="57B5D3DA" w14:textId="77777777" w:rsidR="00522C30" w:rsidRPr="00AF5668" w:rsidRDefault="00522C30" w:rsidP="00522C30">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bCs/>
          <w:sz w:val="20"/>
          <w:szCs w:val="20"/>
        </w:rPr>
        <w:t xml:space="preserve">Ak zadávateľ požaduje údaj </w:t>
      </w:r>
      <w:r w:rsidRPr="00AF5668">
        <w:rPr>
          <w:rFonts w:asciiTheme="minorHAnsi" w:hAnsiTheme="minorHAnsi" w:cstheme="minorHAnsi"/>
          <w:b/>
          <w:bCs/>
          <w:sz w:val="20"/>
          <w:szCs w:val="20"/>
        </w:rPr>
        <w:t>max. (maximálne)</w:t>
      </w:r>
      <w:r w:rsidRPr="00AF5668">
        <w:rPr>
          <w:rFonts w:asciiTheme="minorHAnsi" w:hAnsiTheme="minorHAnsi" w:cstheme="minorHAnsi"/>
          <w:bCs/>
          <w:sz w:val="20"/>
          <w:szCs w:val="20"/>
        </w:rPr>
        <w:t>, znamená to, že predmet zákazky, ktorý ponúkne potenciálny dodávateľ zadávateľovi, musí  pri požadovanom parametri, mať takú hodnotu (údaj) parametra, ktorá je rovnaká alebo menšia (nižšia) ako je požadovaná hodnota (údaj) pri tomto parametri (Príklad: ak zadávateľ požaduje napr. pre parameter "</w:t>
      </w:r>
      <w:r w:rsidRPr="00AF5668">
        <w:rPr>
          <w:rFonts w:asciiTheme="minorHAnsi" w:hAnsiTheme="minorHAnsi" w:cstheme="minorHAnsi"/>
          <w:bCs/>
          <w:i/>
          <w:sz w:val="20"/>
          <w:szCs w:val="20"/>
        </w:rPr>
        <w:t>X</w:t>
      </w:r>
      <w:r w:rsidRPr="00AF5668">
        <w:rPr>
          <w:rFonts w:asciiTheme="minorHAnsi" w:hAnsiTheme="minorHAnsi" w:cstheme="minorHAnsi"/>
          <w:bCs/>
          <w:sz w:val="20"/>
          <w:szCs w:val="20"/>
        </w:rPr>
        <w:t>" 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údaj „</w:t>
      </w:r>
      <w:r w:rsidRPr="00AF5668">
        <w:rPr>
          <w:rFonts w:asciiTheme="minorHAnsi" w:hAnsiTheme="minorHAnsi" w:cstheme="minorHAnsi"/>
          <w:bCs/>
          <w:i/>
          <w:sz w:val="20"/>
          <w:szCs w:val="20"/>
        </w:rPr>
        <w:t>max. 10 ks</w:t>
      </w:r>
      <w:r w:rsidRPr="00AF5668">
        <w:rPr>
          <w:rFonts w:asciiTheme="minorHAnsi" w:hAnsiTheme="minorHAnsi" w:cstheme="minorHAnsi"/>
          <w:bCs/>
          <w:sz w:val="20"/>
          <w:szCs w:val="20"/>
        </w:rPr>
        <w:t>“, tak potenciálnym dodávateľom ponúknutý predmet zákazky musí spĺňať  pre parameter „X“ hodnotu presne 10 ks alebo menej ako 10 ks (napr. 7 ks), vtedy bude zadávateľ považovať tento parameter za splnený)</w:t>
      </w:r>
      <w:r w:rsidRPr="00AF5668">
        <w:rPr>
          <w:rFonts w:asciiTheme="minorHAnsi" w:hAnsiTheme="minorHAnsi" w:cstheme="minorHAnsi"/>
          <w:sz w:val="20"/>
          <w:szCs w:val="20"/>
        </w:rPr>
        <w:t>.</w:t>
      </w:r>
    </w:p>
    <w:p w14:paraId="758D3F37" w14:textId="77777777" w:rsidR="00522C30" w:rsidRPr="00AF5668" w:rsidRDefault="00522C30" w:rsidP="00522C30">
      <w:pPr>
        <w:pStyle w:val="Odsekzoznamu"/>
        <w:spacing w:after="0" w:line="240" w:lineRule="auto"/>
        <w:ind w:left="1080"/>
        <w:jc w:val="both"/>
        <w:rPr>
          <w:rFonts w:asciiTheme="minorHAnsi" w:hAnsiTheme="minorHAnsi" w:cstheme="minorHAnsi"/>
          <w:sz w:val="20"/>
          <w:szCs w:val="20"/>
        </w:rPr>
      </w:pPr>
    </w:p>
    <w:p w14:paraId="46BF05D5" w14:textId="77777777" w:rsidR="00522C30" w:rsidRPr="00AF5668" w:rsidRDefault="00522C30" w:rsidP="00522C30">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sz w:val="20"/>
          <w:szCs w:val="20"/>
        </w:rPr>
        <w:t xml:space="preserve">Ak zadávateľ požaduje </w:t>
      </w:r>
      <w:r w:rsidRPr="00AF5668">
        <w:rPr>
          <w:rFonts w:asciiTheme="minorHAnsi" w:hAnsiTheme="minorHAnsi" w:cstheme="minorHAnsi"/>
          <w:b/>
          <w:sz w:val="20"/>
          <w:szCs w:val="20"/>
        </w:rPr>
        <w:t>rozsah</w:t>
      </w:r>
      <w:r w:rsidRPr="00AF5668">
        <w:rPr>
          <w:rFonts w:asciiTheme="minorHAnsi" w:hAnsiTheme="minorHAnsi" w:cstheme="minorHAnsi"/>
          <w:sz w:val="20"/>
          <w:szCs w:val="20"/>
        </w:rPr>
        <w:t xml:space="preserve"> uvedený ako </w:t>
      </w:r>
      <w:r w:rsidRPr="00AF5668">
        <w:rPr>
          <w:rFonts w:asciiTheme="minorHAnsi" w:hAnsiTheme="minorHAnsi" w:cstheme="minorHAnsi"/>
          <w:b/>
          <w:sz w:val="20"/>
          <w:szCs w:val="20"/>
        </w:rPr>
        <w:t>min. (od - do)</w:t>
      </w:r>
      <w:r w:rsidRPr="00AF5668">
        <w:rPr>
          <w:rFonts w:asciiTheme="minorHAnsi" w:hAnsiTheme="minorHAnsi" w:cstheme="minorHAnsi"/>
          <w:sz w:val="20"/>
          <w:szCs w:val="20"/>
        </w:rPr>
        <w:t>, znamená to, že predmet zákazky, ktorý ponúkne potenciálny dodávateľ zadávateľovi, musí minimálne dosiahnuť tento požadovaný rozsah, pričom ak zadávateľ uvedie, že pripúšťa aj väčší rozsah, ale zároveň musí spĺňať aj požadovaný minimálny rozsah (od - do) uvedený v tabuľke, znamená to, že ak zadávateľ požaduje napr. pre parameter „</w:t>
      </w:r>
      <w:r w:rsidRPr="00AF5668">
        <w:rPr>
          <w:rFonts w:asciiTheme="minorHAnsi" w:hAnsiTheme="minorHAnsi" w:cstheme="minorHAnsi"/>
          <w:i/>
          <w:sz w:val="20"/>
          <w:szCs w:val="20"/>
        </w:rPr>
        <w:t>Y</w:t>
      </w:r>
      <w:r w:rsidRPr="00AF5668">
        <w:rPr>
          <w:rFonts w:asciiTheme="minorHAnsi" w:hAnsiTheme="minorHAnsi" w:cstheme="minorHAnsi"/>
          <w:sz w:val="20"/>
          <w:szCs w:val="20"/>
        </w:rPr>
        <w:t xml:space="preserve">“ </w:t>
      </w:r>
      <w:r w:rsidRPr="00AF5668">
        <w:rPr>
          <w:rFonts w:asciiTheme="minorHAnsi" w:hAnsiTheme="minorHAnsi" w:cstheme="minorHAnsi"/>
          <w:bCs/>
          <w:sz w:val="20"/>
          <w:szCs w:val="20"/>
        </w:rPr>
        <w:t>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xml:space="preserve">" údaj min (od 10 do 45) °C </w:t>
      </w:r>
      <w:r w:rsidRPr="00AF5668">
        <w:rPr>
          <w:rFonts w:asciiTheme="minorHAnsi" w:hAnsiTheme="minorHAnsi" w:cstheme="minorHAnsi"/>
          <w:sz w:val="20"/>
          <w:szCs w:val="20"/>
        </w:rPr>
        <w:t xml:space="preserve"> a potenciálny dodávateľ:</w:t>
      </w:r>
    </w:p>
    <w:p w14:paraId="294FA91A" w14:textId="77777777" w:rsidR="00522C30" w:rsidRPr="00AF5668" w:rsidRDefault="00522C30" w:rsidP="00522C30">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od 10 do 46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splnil požiadavku zadávateľa, </w:t>
      </w:r>
    </w:p>
    <w:p w14:paraId="7017136C" w14:textId="77777777" w:rsidR="00522C30" w:rsidRPr="00AF5668" w:rsidRDefault="00522C30" w:rsidP="00522C30">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11 do 50 </w:t>
      </w:r>
      <w:r w:rsidRPr="00AF5668">
        <w:rPr>
          <w:rFonts w:asciiTheme="minorHAnsi" w:hAnsiTheme="minorHAnsi" w:cstheme="minorHAnsi"/>
          <w:bCs/>
          <w:sz w:val="20"/>
          <w:szCs w:val="20"/>
        </w:rPr>
        <w:t>°C</w:t>
      </w:r>
      <w:r w:rsidRPr="00AF5668">
        <w:rPr>
          <w:rFonts w:asciiTheme="minorHAnsi" w:hAnsiTheme="minorHAnsi" w:cstheme="minorHAnsi"/>
          <w:sz w:val="20"/>
          <w:szCs w:val="20"/>
        </w:rPr>
        <w:t>, tak nesplnil požadovanú spodnú hodnotu rozsahu a napriek tomu, že ponúkol väčší rozsah ako vyžadoval zadávateľ, ale zároveň nesplnil požiadavku na spodnú hodnotu rozsahu, týmpádom nesplnil požadovaný rozsah,</w:t>
      </w:r>
    </w:p>
    <w:p w14:paraId="4051134A" w14:textId="77777777" w:rsidR="00522C30" w:rsidRPr="00AF5668" w:rsidRDefault="00522C30" w:rsidP="00522C30">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od 5 do 44 </w:t>
      </w:r>
      <w:r w:rsidRPr="00AF5668">
        <w:rPr>
          <w:rFonts w:asciiTheme="minorHAnsi" w:hAnsiTheme="minorHAnsi" w:cstheme="minorHAnsi"/>
          <w:bCs/>
          <w:sz w:val="20"/>
          <w:szCs w:val="20"/>
        </w:rPr>
        <w:t>°C</w:t>
      </w:r>
      <w:r w:rsidRPr="00AF5668">
        <w:rPr>
          <w:rFonts w:asciiTheme="minorHAnsi" w:hAnsiTheme="minorHAnsi" w:cstheme="minorHAnsi"/>
          <w:sz w:val="20"/>
          <w:szCs w:val="20"/>
        </w:rPr>
        <w:t>, tak nesplnil požadovanú hornú hodnotu rozsahu a napriek tomu, že ponúkol väčší rozsah ako vyžadoval zadávateľ, ale zároveň nesplnil požiadavku na hornú hodnotu rozsahu, týmpádom nesplnil požadovaný rozsah,</w:t>
      </w:r>
    </w:p>
    <w:p w14:paraId="015DDDDF" w14:textId="77777777" w:rsidR="00522C30" w:rsidRPr="00AF5668" w:rsidRDefault="00522C30" w:rsidP="00522C30">
      <w:pPr>
        <w:pStyle w:val="Odsekzoznamu"/>
        <w:numPr>
          <w:ilvl w:val="0"/>
          <w:numId w:val="23"/>
        </w:numPr>
        <w:suppressAutoHyphens w:val="0"/>
        <w:spacing w:after="0" w:line="240" w:lineRule="auto"/>
        <w:ind w:left="1276"/>
        <w:jc w:val="both"/>
        <w:rPr>
          <w:rFonts w:asciiTheme="minorHAnsi" w:hAnsiTheme="minorHAnsi" w:cstheme="minorHAnsi"/>
          <w:bCs/>
          <w:sz w:val="20"/>
          <w:szCs w:val="20"/>
        </w:rPr>
      </w:pPr>
      <w:r w:rsidRPr="00AF5668">
        <w:rPr>
          <w:rFonts w:asciiTheme="minorHAnsi" w:hAnsiTheme="minorHAnsi" w:cstheme="minorHAnsi"/>
          <w:sz w:val="20"/>
          <w:szCs w:val="20"/>
        </w:rPr>
        <w:t xml:space="preserve">uvedie rozsah od 5 do 65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splnil požiadavku zadávateľa. </w:t>
      </w:r>
    </w:p>
    <w:p w14:paraId="078CDF53" w14:textId="77777777" w:rsidR="007668C9" w:rsidRPr="00AF5668" w:rsidRDefault="007668C9" w:rsidP="00522C30">
      <w:pPr>
        <w:rPr>
          <w:rFonts w:asciiTheme="minorHAnsi" w:hAnsiTheme="minorHAnsi" w:cstheme="minorHAnsi"/>
          <w:b/>
          <w:bCs/>
          <w:sz w:val="20"/>
          <w:szCs w:val="20"/>
        </w:rPr>
      </w:pPr>
    </w:p>
    <w:p w14:paraId="426026EE" w14:textId="77777777" w:rsidR="007668C9" w:rsidRPr="00AF5668" w:rsidRDefault="007668C9" w:rsidP="00522C30">
      <w:pPr>
        <w:rPr>
          <w:rFonts w:asciiTheme="minorHAnsi" w:hAnsiTheme="minorHAnsi" w:cstheme="minorHAnsi"/>
          <w:b/>
          <w:bCs/>
          <w:sz w:val="20"/>
          <w:szCs w:val="20"/>
        </w:rPr>
      </w:pPr>
    </w:p>
    <w:p w14:paraId="7DC23FA4" w14:textId="77777777" w:rsidR="007668C9" w:rsidRPr="00AF5668" w:rsidRDefault="00FB1597" w:rsidP="00522C30">
      <w:pPr>
        <w:rPr>
          <w:rFonts w:asciiTheme="minorHAnsi" w:hAnsiTheme="minorHAnsi" w:cstheme="minorHAnsi"/>
          <w:b/>
          <w:sz w:val="20"/>
          <w:szCs w:val="20"/>
          <w:lang w:eastAsia="sk-SK"/>
        </w:rPr>
      </w:pPr>
      <w:r w:rsidRPr="00AF5668">
        <w:rPr>
          <w:rFonts w:asciiTheme="minorHAnsi" w:hAnsiTheme="minorHAnsi" w:cstheme="minorHAnsi"/>
          <w:b/>
          <w:sz w:val="20"/>
          <w:szCs w:val="20"/>
        </w:rPr>
        <w:t>Návod/pokyny/inštrukcie pre uchádzača pre vyplnenie cenovej ponuky:</w:t>
      </w:r>
    </w:p>
    <w:p w14:paraId="201065D9" w14:textId="77777777" w:rsidR="007668C9" w:rsidRPr="00AF5668" w:rsidRDefault="007668C9" w:rsidP="00522C30">
      <w:pPr>
        <w:pStyle w:val="Zkladntext3"/>
        <w:spacing w:after="0"/>
        <w:jc w:val="both"/>
        <w:rPr>
          <w:rFonts w:ascii="Calibri" w:hAnsi="Calibri"/>
          <w:b/>
          <w:bCs/>
          <w:sz w:val="20"/>
          <w:szCs w:val="20"/>
        </w:rPr>
      </w:pPr>
    </w:p>
    <w:p w14:paraId="302005A2" w14:textId="77777777" w:rsidR="007668C9" w:rsidRPr="00AF5668" w:rsidRDefault="00FB1597" w:rsidP="00522C30">
      <w:pPr>
        <w:pStyle w:val="Zkladntext3"/>
        <w:spacing w:after="0"/>
        <w:jc w:val="both"/>
        <w:rPr>
          <w:rFonts w:ascii="Calibri" w:hAnsi="Calibri"/>
          <w:b/>
          <w:bCs/>
          <w:sz w:val="20"/>
          <w:szCs w:val="20"/>
        </w:rPr>
      </w:pPr>
      <w:r w:rsidRPr="00AF5668">
        <w:rPr>
          <w:rFonts w:ascii="Calibri" w:hAnsi="Calibri"/>
          <w:bCs/>
          <w:sz w:val="20"/>
          <w:szCs w:val="20"/>
        </w:rPr>
        <w:t>Uchádzač musí v rámci kalkulácie ceny v rámci výzvy na predkladanie ponúk naceniť v požadovanej položke, všetky činnosti zodpovedajúce kompletnej realizácii (dodaniu) predmetu zákazky (celková c</w:t>
      </w:r>
      <w:r w:rsidRPr="00AF5668">
        <w:rPr>
          <w:rFonts w:asciiTheme="minorHAnsi" w:hAnsiTheme="minorHAnsi" w:cstheme="minorHAnsi"/>
          <w:sz w:val="20"/>
          <w:szCs w:val="20"/>
        </w:rPr>
        <w:t>ena predmetu zákazky, ktorú uchádzač v ponuke uvedie, sa za takú považovať aj bude)</w:t>
      </w:r>
      <w:r w:rsidRPr="00AF5668">
        <w:rPr>
          <w:rFonts w:ascii="Calibri" w:hAnsi="Calibri"/>
          <w:bCs/>
          <w:sz w:val="20"/>
          <w:szCs w:val="20"/>
        </w:rPr>
        <w:t>. Celková c</w:t>
      </w:r>
      <w:r w:rsidRPr="00AF5668">
        <w:rPr>
          <w:rFonts w:asciiTheme="minorHAnsi" w:hAnsiTheme="minorHAnsi" w:cstheme="minorHAnsi"/>
          <w:sz w:val="20"/>
          <w:szCs w:val="20"/>
        </w:rPr>
        <w:t>ena, ktorú uvedie uchádzač vo svojej ponuke, musí zodpovedať cenám obvyklým v danom mieste a čase.</w:t>
      </w:r>
    </w:p>
    <w:p w14:paraId="5784DC7C" w14:textId="77777777" w:rsidR="007668C9" w:rsidRPr="00AF5668" w:rsidRDefault="007668C9" w:rsidP="00522C30">
      <w:pPr>
        <w:rPr>
          <w:rFonts w:asciiTheme="minorHAnsi" w:hAnsiTheme="minorHAnsi" w:cstheme="minorHAnsi"/>
          <w:b/>
          <w:bCs/>
          <w:sz w:val="20"/>
          <w:szCs w:val="20"/>
        </w:rPr>
      </w:pPr>
    </w:p>
    <w:p w14:paraId="1F0B6993" w14:textId="3A00BEDB" w:rsidR="007668C9" w:rsidRDefault="007668C9" w:rsidP="00522C30">
      <w:pPr>
        <w:rPr>
          <w:rFonts w:asciiTheme="minorHAnsi" w:hAnsiTheme="minorHAnsi" w:cstheme="minorHAnsi"/>
          <w:b/>
          <w:bCs/>
          <w:sz w:val="20"/>
          <w:szCs w:val="20"/>
        </w:rPr>
      </w:pPr>
    </w:p>
    <w:p w14:paraId="49A69D3E" w14:textId="17EB2A85" w:rsidR="00AF5668" w:rsidRDefault="00AF5668" w:rsidP="00522C30">
      <w:pPr>
        <w:rPr>
          <w:rFonts w:asciiTheme="minorHAnsi" w:hAnsiTheme="minorHAnsi" w:cstheme="minorHAnsi"/>
          <w:b/>
          <w:bCs/>
          <w:sz w:val="20"/>
          <w:szCs w:val="20"/>
        </w:rPr>
      </w:pPr>
    </w:p>
    <w:p w14:paraId="33CADF5F" w14:textId="08E81C0D" w:rsidR="00AF5668" w:rsidRDefault="00AF5668" w:rsidP="00522C30">
      <w:pPr>
        <w:rPr>
          <w:rFonts w:asciiTheme="minorHAnsi" w:hAnsiTheme="minorHAnsi" w:cstheme="minorHAnsi"/>
          <w:b/>
          <w:bCs/>
          <w:sz w:val="20"/>
          <w:szCs w:val="20"/>
        </w:rPr>
      </w:pPr>
    </w:p>
    <w:p w14:paraId="4B88DEB6" w14:textId="5CD4CA9A" w:rsidR="00AF5668" w:rsidRDefault="00AF5668" w:rsidP="00522C30">
      <w:pPr>
        <w:rPr>
          <w:rFonts w:asciiTheme="minorHAnsi" w:hAnsiTheme="minorHAnsi" w:cstheme="minorHAnsi"/>
          <w:b/>
          <w:bCs/>
          <w:sz w:val="20"/>
          <w:szCs w:val="20"/>
        </w:rPr>
      </w:pPr>
    </w:p>
    <w:p w14:paraId="63EDC1C6" w14:textId="77777777" w:rsidR="007668C9" w:rsidRPr="00AF5668" w:rsidRDefault="007668C9">
      <w:pPr>
        <w:rPr>
          <w:rFonts w:asciiTheme="minorHAnsi" w:hAnsiTheme="minorHAnsi" w:cstheme="minorHAnsi"/>
          <w:b/>
          <w:bCs/>
          <w:sz w:val="20"/>
          <w:szCs w:val="20"/>
        </w:rPr>
      </w:pPr>
    </w:p>
    <w:p w14:paraId="459976B0" w14:textId="77777777" w:rsidR="007668C9" w:rsidRPr="00AF5668" w:rsidRDefault="00FB1597">
      <w:pPr>
        <w:jc w:val="center"/>
        <w:rPr>
          <w:rFonts w:asciiTheme="minorHAnsi" w:hAnsiTheme="minorHAnsi" w:cstheme="minorHAnsi"/>
          <w:b/>
          <w:smallCaps/>
          <w:sz w:val="22"/>
          <w:szCs w:val="22"/>
        </w:rPr>
      </w:pPr>
      <w:r w:rsidRPr="00AF5668">
        <w:rPr>
          <w:rFonts w:asciiTheme="minorHAnsi" w:hAnsiTheme="minorHAnsi" w:cstheme="minorHAnsi"/>
          <w:b/>
          <w:bCs/>
          <w:smallCaps/>
          <w:sz w:val="22"/>
          <w:szCs w:val="22"/>
        </w:rPr>
        <w:t xml:space="preserve">Príloha č. 5 - </w:t>
      </w:r>
      <w:r w:rsidRPr="00AF5668">
        <w:rPr>
          <w:rFonts w:asciiTheme="minorHAnsi" w:hAnsiTheme="minorHAnsi" w:cstheme="minorHAnsi"/>
          <w:b/>
          <w:smallCaps/>
          <w:sz w:val="22"/>
          <w:szCs w:val="22"/>
        </w:rPr>
        <w:t>Čestné vyhlásenie uchádzača, že nemá uložený zákaz účasti vo verejnom obstarávaní a o neprítomnosti konfliktu záujmov</w:t>
      </w:r>
    </w:p>
    <w:p w14:paraId="2B6B13F5" w14:textId="77777777" w:rsidR="007668C9" w:rsidRPr="00AF5668" w:rsidRDefault="007668C9">
      <w:pPr>
        <w:rPr>
          <w:rFonts w:asciiTheme="minorHAnsi" w:hAnsiTheme="minorHAnsi" w:cstheme="minorHAnsi"/>
          <w:b/>
          <w:sz w:val="22"/>
          <w:szCs w:val="22"/>
        </w:rPr>
      </w:pPr>
    </w:p>
    <w:p w14:paraId="45E9658F" w14:textId="77777777" w:rsidR="007668C9" w:rsidRPr="00AF5668" w:rsidRDefault="007668C9">
      <w:pPr>
        <w:rPr>
          <w:rFonts w:asciiTheme="minorHAnsi" w:hAnsiTheme="minorHAnsi" w:cstheme="minorHAnsi"/>
          <w:b/>
          <w:sz w:val="22"/>
          <w:szCs w:val="22"/>
        </w:rPr>
      </w:pPr>
    </w:p>
    <w:p w14:paraId="25EA0AB3"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 xml:space="preserve">ČESTNÉ VYHLÁSENIE UCHÁDZAČA, ŽE NEMÁ ULOŽENÝ ZÁKAZ ÚČASTI </w:t>
      </w:r>
    </w:p>
    <w:p w14:paraId="1EA93026" w14:textId="77777777" w:rsidR="007668C9" w:rsidRPr="00AF5668" w:rsidRDefault="00FB1597">
      <w:pPr>
        <w:jc w:val="center"/>
        <w:rPr>
          <w:rFonts w:ascii="Calibri" w:hAnsi="Calibri" w:cs="Calibri"/>
          <w:sz w:val="22"/>
          <w:szCs w:val="22"/>
        </w:rPr>
      </w:pPr>
      <w:r w:rsidRPr="00AF5668">
        <w:rPr>
          <w:rFonts w:ascii="Calibri" w:hAnsi="Calibri" w:cs="Calibri"/>
          <w:b/>
          <w:sz w:val="22"/>
          <w:szCs w:val="22"/>
        </w:rPr>
        <w:t>VO VEREJNOM OBSTARÁVANÍ A O NEPRÍTOMNOSTI KONFLIKTU ZÁUJMOV</w:t>
      </w:r>
    </w:p>
    <w:p w14:paraId="5BA8E158" w14:textId="77777777" w:rsidR="007668C9" w:rsidRPr="00AF5668" w:rsidRDefault="007668C9">
      <w:pPr>
        <w:jc w:val="center"/>
        <w:rPr>
          <w:rFonts w:ascii="Calibri" w:hAnsi="Calibri" w:cs="Calibri"/>
          <w:sz w:val="22"/>
          <w:szCs w:val="22"/>
        </w:rPr>
      </w:pPr>
    </w:p>
    <w:p w14:paraId="78D9C801" w14:textId="77777777" w:rsidR="007668C9" w:rsidRPr="00AF5668" w:rsidRDefault="007668C9">
      <w:pPr>
        <w:jc w:val="both"/>
        <w:rPr>
          <w:rFonts w:ascii="Calibri" w:hAnsi="Calibri" w:cs="Calibri"/>
          <w:sz w:val="22"/>
          <w:szCs w:val="22"/>
        </w:rPr>
      </w:pPr>
    </w:p>
    <w:p w14:paraId="55DAC2CD"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Uchádzač: ............................................................................................................................................................</w:t>
      </w:r>
    </w:p>
    <w:p w14:paraId="447016CD" w14:textId="77777777" w:rsidR="007668C9" w:rsidRPr="00AF5668" w:rsidRDefault="007668C9">
      <w:pPr>
        <w:jc w:val="center"/>
        <w:rPr>
          <w:rFonts w:ascii="Calibri" w:hAnsi="Calibri" w:cs="Calibri"/>
          <w:sz w:val="22"/>
          <w:szCs w:val="22"/>
        </w:rPr>
      </w:pPr>
    </w:p>
    <w:p w14:paraId="1B2798A2" w14:textId="77777777" w:rsidR="007668C9" w:rsidRPr="00AF5668" w:rsidRDefault="00FB1597">
      <w:pPr>
        <w:jc w:val="center"/>
        <w:rPr>
          <w:rFonts w:ascii="Calibri" w:hAnsi="Calibri" w:cs="Calibri"/>
          <w:sz w:val="22"/>
          <w:szCs w:val="22"/>
        </w:rPr>
      </w:pPr>
      <w:r w:rsidRPr="00AF5668">
        <w:rPr>
          <w:rFonts w:ascii="Calibri" w:hAnsi="Calibri" w:cs="Calibri"/>
          <w:sz w:val="22"/>
          <w:szCs w:val="22"/>
        </w:rPr>
        <w:t>(obchodné meno a sídlo/miesto podnikania uchádzača)</w:t>
      </w:r>
    </w:p>
    <w:p w14:paraId="59173061" w14:textId="77777777" w:rsidR="007668C9" w:rsidRPr="00AF5668" w:rsidRDefault="007668C9">
      <w:pPr>
        <w:jc w:val="both"/>
        <w:rPr>
          <w:rFonts w:ascii="Calibri" w:hAnsi="Calibri" w:cs="Calibri"/>
          <w:sz w:val="22"/>
          <w:szCs w:val="22"/>
        </w:rPr>
      </w:pPr>
    </w:p>
    <w:p w14:paraId="69A7D58C" w14:textId="77777777" w:rsidR="007668C9" w:rsidRPr="00AF5668" w:rsidRDefault="007668C9">
      <w:pPr>
        <w:jc w:val="both"/>
        <w:rPr>
          <w:rFonts w:ascii="Calibri" w:hAnsi="Calibri" w:cs="Calibri"/>
          <w:sz w:val="22"/>
          <w:szCs w:val="22"/>
        </w:rPr>
      </w:pPr>
    </w:p>
    <w:p w14:paraId="66B853AB" w14:textId="696E7D7B" w:rsidR="007668C9" w:rsidRPr="00AF5668" w:rsidRDefault="00FB1597">
      <w:pPr>
        <w:pStyle w:val="Hlavika"/>
        <w:jc w:val="both"/>
      </w:pPr>
      <w:r w:rsidRPr="00AF5668">
        <w:rPr>
          <w:rFonts w:ascii="Calibri" w:hAnsi="Calibri" w:cs="Calibri"/>
          <w:sz w:val="22"/>
          <w:szCs w:val="22"/>
        </w:rPr>
        <w:t xml:space="preserve">ktorý predkladá ponuku v rámci výzvy na predkladanie ponúk, vyhlásenej zadávateľom </w:t>
      </w:r>
      <w:r w:rsidR="00522C30" w:rsidRPr="00AF5668">
        <w:rPr>
          <w:rFonts w:ascii="Calibri" w:hAnsi="Calibri" w:cs="Calibri"/>
          <w:b/>
          <w:sz w:val="22"/>
          <w:szCs w:val="22"/>
        </w:rPr>
        <w:t>EG Market s.r.o.,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00522C30" w:rsidRPr="00AF5668">
        <w:rPr>
          <w:rFonts w:asciiTheme="minorHAnsi" w:hAnsiTheme="minorHAnsi"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14:paraId="486EB1F8" w14:textId="77777777" w:rsidR="007668C9" w:rsidRPr="00AF5668" w:rsidRDefault="007668C9">
      <w:pPr>
        <w:jc w:val="both"/>
        <w:rPr>
          <w:rFonts w:ascii="Calibri" w:hAnsi="Calibri" w:cs="Calibri"/>
          <w:sz w:val="22"/>
          <w:szCs w:val="22"/>
        </w:rPr>
      </w:pPr>
    </w:p>
    <w:p w14:paraId="59AE51AE" w14:textId="77777777" w:rsidR="007668C9" w:rsidRPr="00AF5668" w:rsidRDefault="007668C9">
      <w:pPr>
        <w:jc w:val="both"/>
        <w:rPr>
          <w:rFonts w:ascii="Calibri" w:hAnsi="Calibri" w:cs="Calibri"/>
          <w:sz w:val="22"/>
          <w:szCs w:val="22"/>
        </w:rPr>
      </w:pPr>
    </w:p>
    <w:p w14:paraId="0F807135"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vyhlasujem na svoju česť, že</w:t>
      </w:r>
    </w:p>
    <w:p w14:paraId="4D83AE6F" w14:textId="77777777" w:rsidR="007668C9" w:rsidRPr="00AF5668" w:rsidRDefault="007668C9">
      <w:pPr>
        <w:jc w:val="both"/>
        <w:rPr>
          <w:rFonts w:ascii="Calibri" w:hAnsi="Calibri" w:cs="Calibri"/>
          <w:sz w:val="22"/>
          <w:szCs w:val="22"/>
        </w:rPr>
      </w:pPr>
    </w:p>
    <w:p w14:paraId="4FC7AA4C" w14:textId="77777777" w:rsidR="007668C9" w:rsidRPr="00AF5668" w:rsidRDefault="007668C9">
      <w:pPr>
        <w:jc w:val="both"/>
        <w:rPr>
          <w:rFonts w:ascii="Calibri" w:hAnsi="Calibri" w:cs="Calibri"/>
          <w:sz w:val="22"/>
          <w:szCs w:val="22"/>
        </w:rPr>
      </w:pPr>
    </w:p>
    <w:p w14:paraId="39DCF482" w14:textId="77777777" w:rsidR="007668C9" w:rsidRPr="00AF5668" w:rsidRDefault="00FB1597">
      <w:pPr>
        <w:spacing w:line="276" w:lineRule="auto"/>
        <w:jc w:val="center"/>
        <w:rPr>
          <w:rFonts w:ascii="Calibri" w:hAnsi="Calibri" w:cs="Calibri"/>
          <w:b/>
          <w:sz w:val="22"/>
          <w:szCs w:val="22"/>
        </w:rPr>
      </w:pPr>
      <w:r w:rsidRPr="00AF5668">
        <w:rPr>
          <w:rFonts w:ascii="Calibri" w:hAnsi="Calibri" w:cs="Calibri"/>
          <w:b/>
          <w:sz w:val="22"/>
          <w:szCs w:val="22"/>
        </w:rPr>
        <w:t xml:space="preserve">nemám uložený zákaz účasti vo verejnom obstarávaní potvrdený konečným rozhodnutím </w:t>
      </w:r>
    </w:p>
    <w:p w14:paraId="6C9D0354" w14:textId="77777777" w:rsidR="007668C9" w:rsidRPr="00AF5668" w:rsidRDefault="00FB1597">
      <w:pPr>
        <w:spacing w:line="276" w:lineRule="auto"/>
        <w:jc w:val="center"/>
        <w:rPr>
          <w:rFonts w:ascii="Calibri" w:hAnsi="Calibri" w:cs="Calibri"/>
          <w:b/>
          <w:sz w:val="22"/>
          <w:szCs w:val="22"/>
        </w:rPr>
      </w:pPr>
      <w:r w:rsidRPr="00AF5668">
        <w:rPr>
          <w:rFonts w:ascii="Calibri" w:hAnsi="Calibri" w:cs="Calibri"/>
          <w:b/>
          <w:sz w:val="22"/>
          <w:szCs w:val="22"/>
        </w:rPr>
        <w:t>v Slovenskej republike alebo v štáte sídla, miesta podnikania alebo obvyklého pobytu</w:t>
      </w:r>
    </w:p>
    <w:p w14:paraId="5E95A121" w14:textId="77777777" w:rsidR="007668C9" w:rsidRPr="00AF5668" w:rsidRDefault="007668C9">
      <w:pPr>
        <w:jc w:val="center"/>
        <w:rPr>
          <w:rFonts w:ascii="Calibri" w:hAnsi="Calibri" w:cs="Calibri"/>
          <w:b/>
          <w:sz w:val="22"/>
          <w:szCs w:val="22"/>
        </w:rPr>
      </w:pPr>
    </w:p>
    <w:p w14:paraId="2D535352"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a</w:t>
      </w:r>
    </w:p>
    <w:p w14:paraId="70B02C94" w14:textId="77777777" w:rsidR="007668C9" w:rsidRPr="00AF5668" w:rsidRDefault="007668C9">
      <w:pPr>
        <w:jc w:val="center"/>
        <w:rPr>
          <w:rFonts w:ascii="Calibri" w:hAnsi="Calibri" w:cs="Calibri"/>
          <w:b/>
          <w:sz w:val="22"/>
          <w:szCs w:val="22"/>
        </w:rPr>
      </w:pPr>
    </w:p>
    <w:p w14:paraId="31AB2805" w14:textId="77777777" w:rsidR="007668C9" w:rsidRPr="00AF5668" w:rsidRDefault="00FB1597">
      <w:pPr>
        <w:ind w:right="-2"/>
        <w:jc w:val="both"/>
        <w:rPr>
          <w:rFonts w:ascii="Calibri" w:hAnsi="Calibri" w:cs="Calibri"/>
          <w:sz w:val="22"/>
          <w:szCs w:val="22"/>
        </w:rPr>
      </w:pPr>
      <w:r w:rsidRPr="00AF5668">
        <w:rPr>
          <w:rFonts w:ascii="Calibri" w:hAnsi="Calibri" w:cs="Calibri"/>
          <w:sz w:val="22"/>
          <w:szCs w:val="22"/>
        </w:rPr>
        <w:t>v súvislo</w:t>
      </w:r>
      <w:r w:rsidRPr="00AF5668">
        <w:rPr>
          <w:rFonts w:ascii="Calibri" w:hAnsi="Calibri" w:cs="Calibri"/>
          <w:spacing w:val="1"/>
          <w:sz w:val="22"/>
          <w:szCs w:val="22"/>
        </w:rPr>
        <w:t>s</w:t>
      </w:r>
      <w:r w:rsidRPr="00AF5668">
        <w:rPr>
          <w:rFonts w:ascii="Calibri" w:hAnsi="Calibri" w:cs="Calibri"/>
          <w:sz w:val="22"/>
          <w:szCs w:val="22"/>
        </w:rPr>
        <w:t>ti</w:t>
      </w:r>
      <w:r w:rsidRPr="00AF5668">
        <w:rPr>
          <w:rFonts w:ascii="Calibri" w:hAnsi="Calibri" w:cs="Calibri"/>
          <w:spacing w:val="1"/>
          <w:sz w:val="22"/>
          <w:szCs w:val="22"/>
        </w:rPr>
        <w:t xml:space="preserve"> </w:t>
      </w:r>
      <w:r w:rsidRPr="00AF5668">
        <w:rPr>
          <w:rFonts w:ascii="Calibri" w:hAnsi="Calibri" w:cs="Calibri"/>
          <w:sz w:val="22"/>
          <w:szCs w:val="22"/>
        </w:rPr>
        <w:t>s uv</w:t>
      </w:r>
      <w:r w:rsidRPr="00AF5668">
        <w:rPr>
          <w:rFonts w:ascii="Calibri" w:hAnsi="Calibri" w:cs="Calibri"/>
          <w:spacing w:val="-1"/>
          <w:sz w:val="22"/>
          <w:szCs w:val="22"/>
        </w:rPr>
        <w:t>e</w:t>
      </w:r>
      <w:r w:rsidRPr="00AF5668">
        <w:rPr>
          <w:rFonts w:ascii="Calibri" w:hAnsi="Calibri" w:cs="Calibri"/>
          <w:sz w:val="22"/>
          <w:szCs w:val="22"/>
        </w:rPr>
        <w:t>d</w:t>
      </w:r>
      <w:r w:rsidRPr="00AF5668">
        <w:rPr>
          <w:rFonts w:ascii="Calibri" w:hAnsi="Calibri" w:cs="Calibri"/>
          <w:spacing w:val="-1"/>
          <w:sz w:val="22"/>
          <w:szCs w:val="22"/>
        </w:rPr>
        <w:t>e</w:t>
      </w:r>
      <w:r w:rsidRPr="00AF5668">
        <w:rPr>
          <w:rFonts w:ascii="Calibri" w:hAnsi="Calibri" w:cs="Calibri"/>
          <w:spacing w:val="2"/>
          <w:sz w:val="22"/>
          <w:szCs w:val="22"/>
        </w:rPr>
        <w:t>n</w:t>
      </w:r>
      <w:r w:rsidRPr="00AF5668">
        <w:rPr>
          <w:rFonts w:ascii="Calibri" w:hAnsi="Calibri" w:cs="Calibri"/>
          <w:spacing w:val="-7"/>
          <w:sz w:val="22"/>
          <w:szCs w:val="22"/>
        </w:rPr>
        <w:t>ý</w:t>
      </w:r>
      <w:r w:rsidRPr="00AF5668">
        <w:rPr>
          <w:rFonts w:ascii="Calibri" w:hAnsi="Calibri" w:cs="Calibri"/>
          <w:sz w:val="22"/>
          <w:szCs w:val="22"/>
        </w:rPr>
        <w:t>m</w:t>
      </w:r>
      <w:r w:rsidRPr="00AF5668">
        <w:rPr>
          <w:rFonts w:ascii="Calibri" w:hAnsi="Calibri" w:cs="Calibri"/>
          <w:spacing w:val="3"/>
          <w:sz w:val="22"/>
          <w:szCs w:val="22"/>
        </w:rPr>
        <w:t xml:space="preserve"> </w:t>
      </w:r>
      <w:r w:rsidRPr="00AF5668">
        <w:rPr>
          <w:rFonts w:ascii="Calibri" w:hAnsi="Calibri" w:cs="Calibri"/>
          <w:sz w:val="22"/>
          <w:szCs w:val="22"/>
        </w:rPr>
        <w:t xml:space="preserve">postupom </w:t>
      </w:r>
      <w:r w:rsidRPr="00AF5668">
        <w:rPr>
          <w:rFonts w:ascii="Calibri" w:hAnsi="Calibri" w:cs="Calibri"/>
          <w:spacing w:val="2"/>
          <w:sz w:val="22"/>
          <w:szCs w:val="22"/>
        </w:rPr>
        <w:t>z</w:t>
      </w:r>
      <w:r w:rsidRPr="00AF5668">
        <w:rPr>
          <w:rFonts w:ascii="Calibri" w:hAnsi="Calibri" w:cs="Calibri"/>
          <w:spacing w:val="-1"/>
          <w:sz w:val="22"/>
          <w:szCs w:val="22"/>
        </w:rPr>
        <w:t>a</w:t>
      </w:r>
      <w:r w:rsidRPr="00AF5668">
        <w:rPr>
          <w:rFonts w:ascii="Calibri" w:hAnsi="Calibri" w:cs="Calibri"/>
          <w:sz w:val="22"/>
          <w:szCs w:val="22"/>
        </w:rPr>
        <w:t>d</w:t>
      </w:r>
      <w:r w:rsidRPr="00AF5668">
        <w:rPr>
          <w:rFonts w:ascii="Calibri" w:hAnsi="Calibri" w:cs="Calibri"/>
          <w:spacing w:val="-1"/>
          <w:sz w:val="22"/>
          <w:szCs w:val="22"/>
        </w:rPr>
        <w:t>á</w:t>
      </w:r>
      <w:r w:rsidRPr="00AF5668">
        <w:rPr>
          <w:rFonts w:ascii="Calibri" w:hAnsi="Calibri" w:cs="Calibri"/>
          <w:sz w:val="22"/>
          <w:szCs w:val="22"/>
        </w:rPr>
        <w:t>v</w:t>
      </w:r>
      <w:r w:rsidRPr="00AF5668">
        <w:rPr>
          <w:rFonts w:ascii="Calibri" w:hAnsi="Calibri" w:cs="Calibri"/>
          <w:spacing w:val="-1"/>
          <w:sz w:val="22"/>
          <w:szCs w:val="22"/>
        </w:rPr>
        <w:t>a</w:t>
      </w:r>
      <w:r w:rsidRPr="00AF5668">
        <w:rPr>
          <w:rFonts w:ascii="Calibri" w:hAnsi="Calibri" w:cs="Calibri"/>
          <w:sz w:val="22"/>
          <w:szCs w:val="22"/>
        </w:rPr>
        <w:t>nia</w:t>
      </w:r>
      <w:r w:rsidRPr="00AF5668">
        <w:rPr>
          <w:rFonts w:ascii="Calibri" w:hAnsi="Calibri" w:cs="Calibri"/>
          <w:spacing w:val="2"/>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k</w:t>
      </w:r>
      <w:r w:rsidRPr="00AF5668">
        <w:rPr>
          <w:rFonts w:ascii="Calibri" w:hAnsi="Calibri" w:cs="Calibri"/>
          <w:spacing w:val="-1"/>
          <w:sz w:val="22"/>
          <w:szCs w:val="22"/>
        </w:rPr>
        <w:t>a</w:t>
      </w:r>
      <w:r w:rsidRPr="00AF5668">
        <w:rPr>
          <w:rFonts w:ascii="Calibri" w:hAnsi="Calibri" w:cs="Calibri"/>
          <w:spacing w:val="1"/>
          <w:sz w:val="22"/>
          <w:szCs w:val="22"/>
        </w:rPr>
        <w:t>z</w:t>
      </w:r>
      <w:r w:rsidRPr="00AF5668">
        <w:rPr>
          <w:rFonts w:ascii="Calibri" w:hAnsi="Calibri" w:cs="Calibri"/>
          <w:spacing w:val="2"/>
          <w:sz w:val="22"/>
          <w:szCs w:val="22"/>
        </w:rPr>
        <w:t>k</w:t>
      </w:r>
      <w:r w:rsidRPr="00AF5668">
        <w:rPr>
          <w:rFonts w:ascii="Calibri" w:hAnsi="Calibri" w:cs="Calibri"/>
          <w:spacing w:val="-5"/>
          <w:sz w:val="22"/>
          <w:szCs w:val="22"/>
        </w:rPr>
        <w:t xml:space="preserve">y potvrdzujem neprítomnosť konfliktu záujmov v tom, </w:t>
      </w:r>
      <w:r w:rsidRPr="00AF5668">
        <w:rPr>
          <w:rFonts w:ascii="Calibri" w:hAnsi="Calibri" w:cs="Calibri"/>
          <w:spacing w:val="-5"/>
          <w:sz w:val="22"/>
          <w:szCs w:val="22"/>
        </w:rPr>
        <w:br/>
        <w:t>že som</w:t>
      </w:r>
      <w:r w:rsidRPr="00AF5668">
        <w:rPr>
          <w:rFonts w:ascii="Calibri" w:hAnsi="Calibri" w:cs="Calibri"/>
          <w:sz w:val="22"/>
          <w:szCs w:val="22"/>
        </w:rPr>
        <w:t>:</w:t>
      </w:r>
    </w:p>
    <w:p w14:paraId="0E2B2435" w14:textId="77777777" w:rsidR="007668C9" w:rsidRPr="00AF5668" w:rsidRDefault="00FB1597">
      <w:pPr>
        <w:spacing w:before="120"/>
        <w:ind w:left="425" w:right="60" w:hanging="425"/>
        <w:jc w:val="both"/>
        <w:rPr>
          <w:rFonts w:ascii="Calibri" w:hAnsi="Calibri" w:cs="Calibri"/>
          <w:sz w:val="22"/>
          <w:szCs w:val="22"/>
        </w:rPr>
      </w:pPr>
      <w:r w:rsidRPr="00AF5668">
        <w:rPr>
          <w:rFonts w:ascii="Calibri" w:hAnsi="Calibri" w:cs="Calibri"/>
          <w:spacing w:val="-1"/>
          <w:sz w:val="22"/>
          <w:szCs w:val="22"/>
        </w:rPr>
        <w:t>a</w:t>
      </w:r>
      <w:r w:rsidRPr="00AF5668">
        <w:rPr>
          <w:rFonts w:ascii="Calibri" w:hAnsi="Calibri" w:cs="Calibri"/>
          <w:sz w:val="22"/>
          <w:szCs w:val="22"/>
        </w:rPr>
        <w:t xml:space="preserve">) </w:t>
      </w:r>
      <w:r w:rsidRPr="00AF5668">
        <w:rPr>
          <w:rFonts w:ascii="Calibri" w:hAnsi="Calibri" w:cs="Calibri"/>
          <w:spacing w:val="54"/>
          <w:sz w:val="22"/>
          <w:szCs w:val="22"/>
        </w:rPr>
        <w:t xml:space="preserve"> </w:t>
      </w:r>
      <w:r w:rsidRPr="00AF5668">
        <w:rPr>
          <w:rFonts w:ascii="Calibri" w:hAnsi="Calibri" w:cs="Calibri"/>
          <w:spacing w:val="54"/>
          <w:sz w:val="22"/>
          <w:szCs w:val="22"/>
        </w:rPr>
        <w:tab/>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pacing w:val="2"/>
          <w:sz w:val="22"/>
          <w:szCs w:val="22"/>
        </w:rPr>
        <w:t>v</w:t>
      </w:r>
      <w:r w:rsidRPr="00AF5668">
        <w:rPr>
          <w:rFonts w:ascii="Calibri" w:hAnsi="Calibri" w:cs="Calibri"/>
          <w:spacing w:val="-5"/>
          <w:sz w:val="22"/>
          <w:szCs w:val="22"/>
        </w:rPr>
        <w:t>y</w:t>
      </w:r>
      <w:r w:rsidRPr="00AF5668">
        <w:rPr>
          <w:rFonts w:ascii="Calibri" w:hAnsi="Calibri" w:cs="Calibri"/>
          <w:sz w:val="22"/>
          <w:szCs w:val="22"/>
        </w:rPr>
        <w:t>ví</w:t>
      </w:r>
      <w:r w:rsidRPr="00AF5668">
        <w:rPr>
          <w:rFonts w:ascii="Calibri" w:hAnsi="Calibri" w:cs="Calibri"/>
          <w:spacing w:val="1"/>
          <w:sz w:val="22"/>
          <w:szCs w:val="22"/>
        </w:rPr>
        <w:t>j</w:t>
      </w:r>
      <w:r w:rsidRPr="00AF5668">
        <w:rPr>
          <w:rFonts w:ascii="Calibri" w:hAnsi="Calibri" w:cs="Calibri"/>
          <w:spacing w:val="-1"/>
          <w:sz w:val="22"/>
          <w:szCs w:val="22"/>
        </w:rPr>
        <w:t>a</w:t>
      </w:r>
      <w:r w:rsidRPr="00AF5668">
        <w:rPr>
          <w:rFonts w:ascii="Calibri" w:hAnsi="Calibri" w:cs="Calibri"/>
          <w:sz w:val="22"/>
          <w:szCs w:val="22"/>
        </w:rPr>
        <w:t xml:space="preserve">l  </w:t>
      </w:r>
      <w:r w:rsidRPr="00AF5668">
        <w:rPr>
          <w:rFonts w:ascii="Calibri" w:hAnsi="Calibri" w:cs="Calibri"/>
          <w:spacing w:val="17"/>
          <w:sz w:val="22"/>
          <w:szCs w:val="22"/>
        </w:rPr>
        <w:t xml:space="preserve"> </w:t>
      </w:r>
      <w:r w:rsidRPr="00AF5668">
        <w:rPr>
          <w:rFonts w:ascii="Calibri" w:hAnsi="Calibri" w:cs="Calibri"/>
          <w:sz w:val="22"/>
          <w:szCs w:val="22"/>
        </w:rPr>
        <w:t xml:space="preserve">a  </w:t>
      </w:r>
      <w:r w:rsidRPr="00AF5668">
        <w:rPr>
          <w:rFonts w:ascii="Calibri" w:hAnsi="Calibri" w:cs="Calibri"/>
          <w:spacing w:val="16"/>
          <w:sz w:val="22"/>
          <w:szCs w:val="22"/>
        </w:rPr>
        <w:t xml:space="preserve"> </w:t>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bud</w:t>
      </w:r>
      <w:r w:rsidRPr="00AF5668">
        <w:rPr>
          <w:rFonts w:ascii="Calibri" w:hAnsi="Calibri" w:cs="Calibri"/>
          <w:spacing w:val="-1"/>
          <w:sz w:val="22"/>
          <w:szCs w:val="22"/>
        </w:rPr>
        <w:t>em</w:t>
      </w:r>
      <w:r w:rsidRPr="00AF5668">
        <w:rPr>
          <w:rFonts w:ascii="Calibri" w:hAnsi="Calibri" w:cs="Calibri"/>
          <w:sz w:val="22"/>
          <w:szCs w:val="22"/>
        </w:rPr>
        <w:t xml:space="preserve">  </w:t>
      </w:r>
      <w:r w:rsidRPr="00AF5668">
        <w:rPr>
          <w:rFonts w:ascii="Calibri" w:hAnsi="Calibri" w:cs="Calibri"/>
          <w:spacing w:val="17"/>
          <w:sz w:val="22"/>
          <w:szCs w:val="22"/>
        </w:rPr>
        <w:t xml:space="preserve"> </w:t>
      </w:r>
      <w:r w:rsidRPr="00AF5668">
        <w:rPr>
          <w:rFonts w:ascii="Calibri" w:hAnsi="Calibri" w:cs="Calibri"/>
          <w:spacing w:val="2"/>
          <w:sz w:val="22"/>
          <w:szCs w:val="22"/>
        </w:rPr>
        <w:t>v</w:t>
      </w:r>
      <w:r w:rsidRPr="00AF5668">
        <w:rPr>
          <w:rFonts w:ascii="Calibri" w:hAnsi="Calibri" w:cs="Calibri"/>
          <w:spacing w:val="-5"/>
          <w:sz w:val="22"/>
          <w:szCs w:val="22"/>
        </w:rPr>
        <w:t>y</w:t>
      </w:r>
      <w:r w:rsidRPr="00AF5668">
        <w:rPr>
          <w:rFonts w:ascii="Calibri" w:hAnsi="Calibri" w:cs="Calibri"/>
          <w:sz w:val="22"/>
          <w:szCs w:val="22"/>
        </w:rPr>
        <w:t>ví</w:t>
      </w:r>
      <w:r w:rsidRPr="00AF5668">
        <w:rPr>
          <w:rFonts w:ascii="Calibri" w:hAnsi="Calibri" w:cs="Calibri"/>
          <w:spacing w:val="1"/>
          <w:sz w:val="22"/>
          <w:szCs w:val="22"/>
        </w:rPr>
        <w:t>j</w:t>
      </w:r>
      <w:r w:rsidRPr="00AF5668">
        <w:rPr>
          <w:rFonts w:ascii="Calibri" w:hAnsi="Calibri" w:cs="Calibri"/>
          <w:spacing w:val="-1"/>
          <w:sz w:val="22"/>
          <w:szCs w:val="22"/>
        </w:rPr>
        <w:t>a</w:t>
      </w:r>
      <w:r w:rsidRPr="00AF5668">
        <w:rPr>
          <w:rFonts w:ascii="Calibri" w:hAnsi="Calibri" w:cs="Calibri"/>
          <w:sz w:val="22"/>
          <w:szCs w:val="22"/>
        </w:rPr>
        <w:t xml:space="preserve">ť  </w:t>
      </w:r>
      <w:r w:rsidRPr="00AF5668">
        <w:rPr>
          <w:rFonts w:ascii="Calibri" w:hAnsi="Calibri" w:cs="Calibri"/>
          <w:spacing w:val="17"/>
          <w:sz w:val="22"/>
          <w:szCs w:val="22"/>
        </w:rPr>
        <w:t xml:space="preserve"> </w:t>
      </w:r>
      <w:r w:rsidRPr="00AF5668">
        <w:rPr>
          <w:rFonts w:ascii="Calibri" w:hAnsi="Calibri" w:cs="Calibri"/>
          <w:sz w:val="22"/>
          <w:szCs w:val="22"/>
        </w:rPr>
        <w:t>vo</w:t>
      </w:r>
      <w:r w:rsidRPr="00AF5668">
        <w:rPr>
          <w:rFonts w:ascii="Calibri" w:hAnsi="Calibri" w:cs="Calibri"/>
          <w:spacing w:val="-1"/>
          <w:sz w:val="22"/>
          <w:szCs w:val="22"/>
        </w:rPr>
        <w:t>č</w:t>
      </w:r>
      <w:r w:rsidRPr="00AF5668">
        <w:rPr>
          <w:rFonts w:ascii="Calibri" w:hAnsi="Calibri" w:cs="Calibri"/>
          <w:sz w:val="22"/>
          <w:szCs w:val="22"/>
        </w:rPr>
        <w:t xml:space="preserve">i  </w:t>
      </w:r>
      <w:r w:rsidRPr="00AF5668">
        <w:rPr>
          <w:rFonts w:ascii="Calibri" w:hAnsi="Calibri" w:cs="Calibri"/>
          <w:spacing w:val="17"/>
          <w:sz w:val="22"/>
          <w:szCs w:val="22"/>
        </w:rPr>
        <w:t xml:space="preserve"> </w:t>
      </w:r>
      <w:r w:rsidRPr="00AF5668">
        <w:rPr>
          <w:rFonts w:ascii="Calibri" w:hAnsi="Calibri" w:cs="Calibri"/>
          <w:spacing w:val="1"/>
          <w:sz w:val="22"/>
          <w:szCs w:val="22"/>
        </w:rPr>
        <w:t>ž</w:t>
      </w:r>
      <w:r w:rsidRPr="00AF5668">
        <w:rPr>
          <w:rFonts w:ascii="Calibri" w:hAnsi="Calibri" w:cs="Calibri"/>
          <w:sz w:val="22"/>
          <w:szCs w:val="22"/>
        </w:rPr>
        <w:t>i</w:t>
      </w:r>
      <w:r w:rsidRPr="00AF5668">
        <w:rPr>
          <w:rFonts w:ascii="Calibri" w:hAnsi="Calibri" w:cs="Calibri"/>
          <w:spacing w:val="-3"/>
          <w:sz w:val="22"/>
          <w:szCs w:val="22"/>
        </w:rPr>
        <w:t>a</w:t>
      </w:r>
      <w:r w:rsidRPr="00AF5668">
        <w:rPr>
          <w:rFonts w:ascii="Calibri" w:hAnsi="Calibri" w:cs="Calibri"/>
          <w:sz w:val="22"/>
          <w:szCs w:val="22"/>
        </w:rPr>
        <w:t>dn</w:t>
      </w:r>
      <w:r w:rsidRPr="00AF5668">
        <w:rPr>
          <w:rFonts w:ascii="Calibri" w:hAnsi="Calibri" w:cs="Calibri"/>
          <w:spacing w:val="-1"/>
          <w:sz w:val="22"/>
          <w:szCs w:val="22"/>
        </w:rPr>
        <w:t>e</w:t>
      </w:r>
      <w:r w:rsidRPr="00AF5668">
        <w:rPr>
          <w:rFonts w:ascii="Calibri" w:hAnsi="Calibri" w:cs="Calibri"/>
          <w:sz w:val="22"/>
          <w:szCs w:val="22"/>
        </w:rPr>
        <w:t xml:space="preserve">j  </w:t>
      </w:r>
      <w:r w:rsidRPr="00AF5668">
        <w:rPr>
          <w:rFonts w:ascii="Calibri" w:hAnsi="Calibri" w:cs="Calibri"/>
          <w:spacing w:val="17"/>
          <w:sz w:val="22"/>
          <w:szCs w:val="22"/>
        </w:rPr>
        <w:t xml:space="preserve"> </w:t>
      </w:r>
      <w:r w:rsidRPr="00AF5668">
        <w:rPr>
          <w:rFonts w:ascii="Calibri" w:hAnsi="Calibri" w:cs="Calibri"/>
          <w:sz w:val="22"/>
          <w:szCs w:val="22"/>
        </w:rPr>
        <w:t xml:space="preserve">osobe  </w:t>
      </w:r>
      <w:r w:rsidRPr="00AF5668">
        <w:rPr>
          <w:rFonts w:ascii="Calibri" w:hAnsi="Calibri" w:cs="Calibri"/>
          <w:spacing w:val="16"/>
          <w:sz w:val="22"/>
          <w:szCs w:val="22"/>
        </w:rPr>
        <w:t xml:space="preserve"> </w:t>
      </w:r>
      <w:r w:rsidRPr="00AF5668">
        <w:rPr>
          <w:rFonts w:ascii="Calibri" w:hAnsi="Calibri" w:cs="Calibri"/>
          <w:sz w:val="22"/>
          <w:szCs w:val="22"/>
        </w:rPr>
        <w:t xml:space="preserve">na  </w:t>
      </w:r>
      <w:r w:rsidRPr="00AF5668">
        <w:rPr>
          <w:rFonts w:ascii="Calibri" w:hAnsi="Calibri" w:cs="Calibri"/>
          <w:spacing w:val="16"/>
          <w:sz w:val="22"/>
          <w:szCs w:val="22"/>
        </w:rPr>
        <w:t xml:space="preserve"> </w:t>
      </w:r>
      <w:r w:rsidRPr="00AF5668">
        <w:rPr>
          <w:rFonts w:ascii="Calibri" w:hAnsi="Calibri" w:cs="Calibri"/>
          <w:sz w:val="22"/>
          <w:szCs w:val="22"/>
        </w:rPr>
        <w:t>str</w:t>
      </w:r>
      <w:r w:rsidRPr="00AF5668">
        <w:rPr>
          <w:rFonts w:ascii="Calibri" w:hAnsi="Calibri" w:cs="Calibri"/>
          <w:spacing w:val="-1"/>
          <w:sz w:val="22"/>
          <w:szCs w:val="22"/>
        </w:rPr>
        <w:t>a</w:t>
      </w:r>
      <w:r w:rsidRPr="00AF5668">
        <w:rPr>
          <w:rFonts w:ascii="Calibri" w:hAnsi="Calibri" w:cs="Calibri"/>
          <w:sz w:val="22"/>
          <w:szCs w:val="22"/>
        </w:rPr>
        <w:t>ne zadávateľa,</w:t>
      </w:r>
      <w:r w:rsidRPr="00AF5668">
        <w:rPr>
          <w:rFonts w:ascii="Calibri" w:hAnsi="Calibri" w:cs="Calibri"/>
          <w:spacing w:val="7"/>
          <w:sz w:val="22"/>
          <w:szCs w:val="22"/>
        </w:rPr>
        <w:t xml:space="preserve"> </w:t>
      </w:r>
      <w:r w:rsidRPr="00AF5668">
        <w:rPr>
          <w:rFonts w:ascii="Calibri" w:hAnsi="Calibri" w:cs="Calibri"/>
          <w:sz w:val="22"/>
          <w:szCs w:val="22"/>
        </w:rPr>
        <w:t>ktorá je</w:t>
      </w:r>
      <w:r w:rsidRPr="00AF5668">
        <w:rPr>
          <w:rFonts w:ascii="Calibri" w:hAnsi="Calibri" w:cs="Calibri"/>
          <w:spacing w:val="9"/>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7"/>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a</w:t>
      </w:r>
      <w:r w:rsidRPr="00AF5668">
        <w:rPr>
          <w:rFonts w:ascii="Calibri" w:hAnsi="Calibri" w:cs="Calibri"/>
          <w:spacing w:val="6"/>
          <w:sz w:val="22"/>
          <w:szCs w:val="22"/>
        </w:rPr>
        <w:t xml:space="preserve"> </w:t>
      </w:r>
      <w:r w:rsidRPr="00AF5668">
        <w:rPr>
          <w:rFonts w:ascii="Calibri" w:hAnsi="Calibri" w:cs="Calibri"/>
          <w:spacing w:val="5"/>
          <w:sz w:val="22"/>
          <w:szCs w:val="22"/>
        </w:rPr>
        <w:t>b</w:t>
      </w:r>
      <w:r w:rsidRPr="00AF5668">
        <w:rPr>
          <w:rFonts w:ascii="Calibri" w:hAnsi="Calibri" w:cs="Calibri"/>
          <w:spacing w:val="-7"/>
          <w:sz w:val="22"/>
          <w:szCs w:val="22"/>
        </w:rPr>
        <w:t>y</w:t>
      </w:r>
      <w:r w:rsidRPr="00AF5668">
        <w:rPr>
          <w:rFonts w:ascii="Calibri" w:hAnsi="Calibri" w:cs="Calibri"/>
          <w:sz w:val="22"/>
          <w:szCs w:val="22"/>
        </w:rPr>
        <w:t>ť</w:t>
      </w:r>
      <w:r w:rsidRPr="00AF5668">
        <w:rPr>
          <w:rFonts w:ascii="Calibri" w:hAnsi="Calibri" w:cs="Calibri"/>
          <w:spacing w:val="10"/>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in</w:t>
      </w:r>
      <w:r w:rsidRPr="00AF5668">
        <w:rPr>
          <w:rFonts w:ascii="Calibri" w:hAnsi="Calibri" w:cs="Calibri"/>
          <w:spacing w:val="1"/>
          <w:sz w:val="22"/>
          <w:szCs w:val="22"/>
        </w:rPr>
        <w:t>t</w:t>
      </w:r>
      <w:r w:rsidRPr="00AF5668">
        <w:rPr>
          <w:rFonts w:ascii="Calibri" w:hAnsi="Calibri" w:cs="Calibri"/>
          <w:spacing w:val="-1"/>
          <w:sz w:val="22"/>
          <w:szCs w:val="22"/>
        </w:rPr>
        <w:t>e</w:t>
      </w:r>
      <w:r w:rsidRPr="00AF5668">
        <w:rPr>
          <w:rFonts w:ascii="Calibri" w:hAnsi="Calibri" w:cs="Calibri"/>
          <w:sz w:val="22"/>
          <w:szCs w:val="22"/>
        </w:rPr>
        <w:t>r</w:t>
      </w:r>
      <w:r w:rsidRPr="00AF5668">
        <w:rPr>
          <w:rFonts w:ascii="Calibri" w:hAnsi="Calibri" w:cs="Calibri"/>
          <w:spacing w:val="-2"/>
          <w:sz w:val="22"/>
          <w:szCs w:val="22"/>
        </w:rPr>
        <w:t>e</w:t>
      </w:r>
      <w:r w:rsidRPr="00AF5668">
        <w:rPr>
          <w:rFonts w:ascii="Calibri" w:hAnsi="Calibri" w:cs="Calibri"/>
          <w:sz w:val="22"/>
          <w:szCs w:val="22"/>
        </w:rPr>
        <w:t>sov</w:t>
      </w:r>
      <w:r w:rsidRPr="00AF5668">
        <w:rPr>
          <w:rFonts w:ascii="Calibri" w:hAnsi="Calibri" w:cs="Calibri"/>
          <w:spacing w:val="-1"/>
          <w:sz w:val="22"/>
          <w:szCs w:val="22"/>
        </w:rPr>
        <w:t>a</w:t>
      </w:r>
      <w:r w:rsidRPr="00AF5668">
        <w:rPr>
          <w:rFonts w:ascii="Calibri" w:hAnsi="Calibri" w:cs="Calibri"/>
          <w:sz w:val="22"/>
          <w:szCs w:val="22"/>
        </w:rPr>
        <w:t>nou</w:t>
      </w:r>
      <w:r w:rsidRPr="00AF5668">
        <w:rPr>
          <w:rFonts w:ascii="Calibri" w:hAnsi="Calibri" w:cs="Calibri"/>
          <w:spacing w:val="7"/>
          <w:sz w:val="22"/>
          <w:szCs w:val="22"/>
        </w:rPr>
        <w:t xml:space="preserve"> </w:t>
      </w:r>
      <w:r w:rsidRPr="00AF5668">
        <w:rPr>
          <w:rFonts w:ascii="Calibri" w:hAnsi="Calibri" w:cs="Calibri"/>
          <w:sz w:val="22"/>
          <w:szCs w:val="22"/>
        </w:rPr>
        <w:t>osobou</w:t>
      </w:r>
      <w:r w:rsidRPr="00AF5668">
        <w:rPr>
          <w:rFonts w:ascii="Calibri" w:hAnsi="Calibri" w:cs="Calibri"/>
          <w:spacing w:val="7"/>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w:t>
      </w:r>
      <w:r w:rsidRPr="00AF5668">
        <w:rPr>
          <w:rFonts w:ascii="Calibri" w:hAnsi="Calibri" w:cs="Calibri"/>
          <w:spacing w:val="-1"/>
          <w:sz w:val="22"/>
          <w:szCs w:val="22"/>
        </w:rPr>
        <w:t>é</w:t>
      </w:r>
      <w:r w:rsidRPr="00AF5668">
        <w:rPr>
          <w:rFonts w:ascii="Calibri" w:hAnsi="Calibri" w:cs="Calibri"/>
          <w:sz w:val="22"/>
          <w:szCs w:val="22"/>
        </w:rPr>
        <w:t>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5"/>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kt</w:t>
      </w:r>
      <w:r w:rsidRPr="00AF5668">
        <w:rPr>
          <w:rFonts w:ascii="Calibri" w:hAnsi="Calibri" w:cs="Calibri"/>
          <w:spacing w:val="1"/>
          <w:sz w:val="22"/>
          <w:szCs w:val="22"/>
        </w:rPr>
        <w:t>i</w:t>
      </w:r>
      <w:r w:rsidRPr="00AF5668">
        <w:rPr>
          <w:rFonts w:ascii="Calibri" w:hAnsi="Calibri" w:cs="Calibri"/>
          <w:sz w:val="22"/>
          <w:szCs w:val="22"/>
        </w:rPr>
        <w:t>vi</w:t>
      </w:r>
      <w:r w:rsidRPr="00AF5668">
        <w:rPr>
          <w:rFonts w:ascii="Calibri" w:hAnsi="Calibri" w:cs="Calibri"/>
          <w:spacing w:val="3"/>
          <w:sz w:val="22"/>
          <w:szCs w:val="22"/>
        </w:rPr>
        <w:t>t</w:t>
      </w:r>
      <w:r w:rsidRPr="00AF5668">
        <w:rPr>
          <w:rFonts w:ascii="Calibri" w:hAnsi="Calibri" w:cs="Calibri"/>
          <w:spacing w:val="-5"/>
          <w:sz w:val="22"/>
          <w:szCs w:val="22"/>
        </w:rPr>
        <w:t>y</w:t>
      </w:r>
      <w:r w:rsidRPr="00AF5668">
        <w:rPr>
          <w:rFonts w:ascii="Calibri" w:hAnsi="Calibri" w:cs="Calibri"/>
          <w:sz w:val="22"/>
          <w:szCs w:val="22"/>
        </w:rPr>
        <w:t>,</w:t>
      </w:r>
      <w:r w:rsidRPr="00AF5668">
        <w:rPr>
          <w:rFonts w:ascii="Calibri" w:hAnsi="Calibri" w:cs="Calibri"/>
          <w:spacing w:val="5"/>
          <w:sz w:val="22"/>
          <w:szCs w:val="22"/>
        </w:rPr>
        <w:t xml:space="preserve"> </w:t>
      </w:r>
      <w:r w:rsidRPr="00AF5668">
        <w:rPr>
          <w:rFonts w:ascii="Calibri" w:hAnsi="Calibri" w:cs="Calibri"/>
          <w:sz w:val="22"/>
          <w:szCs w:val="22"/>
        </w:rPr>
        <w:t>kto</w:t>
      </w:r>
      <w:r w:rsidRPr="00AF5668">
        <w:rPr>
          <w:rFonts w:ascii="Calibri" w:hAnsi="Calibri" w:cs="Calibri"/>
          <w:spacing w:val="2"/>
          <w:sz w:val="22"/>
          <w:szCs w:val="22"/>
        </w:rPr>
        <w:t>r</w:t>
      </w:r>
      <w:r w:rsidRPr="00AF5668">
        <w:rPr>
          <w:rFonts w:ascii="Calibri" w:hAnsi="Calibri" w:cs="Calibri"/>
          <w:sz w:val="22"/>
          <w:szCs w:val="22"/>
        </w:rPr>
        <w:t>é</w:t>
      </w:r>
      <w:r w:rsidRPr="00AF5668">
        <w:rPr>
          <w:rFonts w:ascii="Calibri" w:hAnsi="Calibri" w:cs="Calibri"/>
          <w:spacing w:val="4"/>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i</w:t>
      </w:r>
      <w:r w:rsidRPr="00AF5668">
        <w:rPr>
          <w:rFonts w:ascii="Calibri" w:hAnsi="Calibri" w:cs="Calibri"/>
          <w:spacing w:val="6"/>
          <w:sz w:val="22"/>
          <w:szCs w:val="22"/>
        </w:rPr>
        <w:t xml:space="preserve"> </w:t>
      </w:r>
      <w:r w:rsidRPr="00AF5668">
        <w:rPr>
          <w:rFonts w:ascii="Calibri" w:hAnsi="Calibri" w:cs="Calibri"/>
          <w:sz w:val="22"/>
          <w:szCs w:val="22"/>
        </w:rPr>
        <w:t>viesť</w:t>
      </w:r>
      <w:r w:rsidRPr="00AF5668">
        <w:rPr>
          <w:rFonts w:ascii="Calibri" w:hAnsi="Calibri" w:cs="Calibri"/>
          <w:spacing w:val="6"/>
          <w:sz w:val="22"/>
          <w:szCs w:val="22"/>
        </w:rPr>
        <w:t xml:space="preserve"> </w:t>
      </w:r>
      <w:r w:rsidRPr="00AF5668">
        <w:rPr>
          <w:rFonts w:ascii="Calibri" w:hAnsi="Calibri" w:cs="Calibri"/>
          <w:sz w:val="22"/>
          <w:szCs w:val="22"/>
        </w:rPr>
        <w:t>k</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2"/>
          <w:sz w:val="22"/>
          <w:szCs w:val="22"/>
        </w:rPr>
        <w:t>v</w:t>
      </w:r>
      <w:r w:rsidRPr="00AF5668">
        <w:rPr>
          <w:rFonts w:ascii="Calibri" w:hAnsi="Calibri" w:cs="Calibri"/>
          <w:spacing w:val="-7"/>
          <w:sz w:val="22"/>
          <w:szCs w:val="22"/>
        </w:rPr>
        <w:t>ý</w:t>
      </w:r>
      <w:r w:rsidRPr="00AF5668">
        <w:rPr>
          <w:rFonts w:ascii="Calibri" w:hAnsi="Calibri" w:cs="Calibri"/>
          <w:spacing w:val="2"/>
          <w:sz w:val="22"/>
          <w:szCs w:val="22"/>
        </w:rPr>
        <w:t>h</w:t>
      </w:r>
      <w:r w:rsidRPr="00AF5668">
        <w:rPr>
          <w:rFonts w:ascii="Calibri" w:hAnsi="Calibri" w:cs="Calibri"/>
          <w:sz w:val="22"/>
          <w:szCs w:val="22"/>
        </w:rPr>
        <w:t>odn</w:t>
      </w:r>
      <w:r w:rsidRPr="00AF5668">
        <w:rPr>
          <w:rFonts w:ascii="Calibri" w:hAnsi="Calibri" w:cs="Calibri"/>
          <w:spacing w:val="-1"/>
          <w:sz w:val="22"/>
          <w:szCs w:val="22"/>
        </w:rPr>
        <w:t>e</w:t>
      </w:r>
      <w:r w:rsidRPr="00AF5668">
        <w:rPr>
          <w:rFonts w:ascii="Calibri" w:hAnsi="Calibri" w:cs="Calibri"/>
          <w:sz w:val="22"/>
          <w:szCs w:val="22"/>
        </w:rPr>
        <w:t>niu</w:t>
      </w:r>
      <w:r w:rsidRPr="00AF5668">
        <w:rPr>
          <w:rFonts w:ascii="Calibri" w:hAnsi="Calibri" w:cs="Calibri"/>
          <w:spacing w:val="6"/>
          <w:sz w:val="22"/>
          <w:szCs w:val="22"/>
        </w:rPr>
        <w:t xml:space="preserve"> </w:t>
      </w:r>
      <w:r w:rsidRPr="00AF5668">
        <w:rPr>
          <w:rFonts w:ascii="Calibri" w:hAnsi="Calibri" w:cs="Calibri"/>
          <w:sz w:val="22"/>
          <w:szCs w:val="22"/>
        </w:rPr>
        <w:t>post</w:t>
      </w:r>
      <w:r w:rsidRPr="00AF5668">
        <w:rPr>
          <w:rFonts w:ascii="Calibri" w:hAnsi="Calibri" w:cs="Calibri"/>
          <w:spacing w:val="-1"/>
          <w:sz w:val="22"/>
          <w:szCs w:val="22"/>
        </w:rPr>
        <w:t>a</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nia uchádzača</w:t>
      </w:r>
      <w:r w:rsidRPr="00AF5668">
        <w:rPr>
          <w:rFonts w:ascii="Calibri" w:hAnsi="Calibri" w:cs="Calibri"/>
          <w:spacing w:val="5"/>
          <w:sz w:val="22"/>
          <w:szCs w:val="22"/>
        </w:rPr>
        <w:t xml:space="preserve"> </w:t>
      </w:r>
      <w:r w:rsidRPr="00AF5668">
        <w:rPr>
          <w:rFonts w:ascii="Calibri" w:hAnsi="Calibri" w:cs="Calibri"/>
          <w:sz w:val="22"/>
          <w:szCs w:val="22"/>
        </w:rPr>
        <w:t>v</w:t>
      </w:r>
      <w:r w:rsidRPr="00AF5668">
        <w:rPr>
          <w:rFonts w:ascii="Calibri" w:hAnsi="Calibri" w:cs="Calibri"/>
          <w:spacing w:val="5"/>
          <w:sz w:val="22"/>
          <w:szCs w:val="22"/>
        </w:rPr>
        <w:t xml:space="preserve"> </w:t>
      </w:r>
      <w:r w:rsidRPr="00AF5668">
        <w:rPr>
          <w:rFonts w:ascii="Calibri" w:hAnsi="Calibri" w:cs="Calibri"/>
          <w:sz w:val="22"/>
          <w:szCs w:val="22"/>
        </w:rPr>
        <w:t>postupe toh</w:t>
      </w:r>
      <w:r w:rsidRPr="00AF5668">
        <w:rPr>
          <w:rFonts w:ascii="Calibri" w:hAnsi="Calibri" w:cs="Calibri"/>
          <w:spacing w:val="1"/>
          <w:sz w:val="22"/>
          <w:szCs w:val="22"/>
        </w:rPr>
        <w:t>t</w:t>
      </w:r>
      <w:r w:rsidRPr="00AF5668">
        <w:rPr>
          <w:rFonts w:ascii="Calibri" w:hAnsi="Calibri" w:cs="Calibri"/>
          <w:sz w:val="22"/>
          <w:szCs w:val="22"/>
        </w:rPr>
        <w:t>o zadávania zákazky,</w:t>
      </w:r>
    </w:p>
    <w:p w14:paraId="2818B74F" w14:textId="77777777" w:rsidR="007668C9" w:rsidRPr="00AF5668" w:rsidRDefault="00FB1597">
      <w:pPr>
        <w:spacing w:before="120"/>
        <w:ind w:left="425" w:right="59" w:hanging="425"/>
        <w:jc w:val="both"/>
        <w:rPr>
          <w:rFonts w:ascii="Calibri" w:hAnsi="Calibri" w:cs="Calibri"/>
          <w:sz w:val="22"/>
          <w:szCs w:val="22"/>
        </w:rPr>
      </w:pPr>
      <w:r w:rsidRPr="00AF5668">
        <w:rPr>
          <w:rFonts w:ascii="Calibri" w:hAnsi="Calibri" w:cs="Calibri"/>
          <w:sz w:val="22"/>
          <w:szCs w:val="22"/>
        </w:rPr>
        <w:t xml:space="preserve">b) </w:t>
      </w:r>
      <w:r w:rsidRPr="00AF5668">
        <w:rPr>
          <w:rFonts w:ascii="Calibri" w:hAnsi="Calibri" w:cs="Calibri"/>
          <w:spacing w:val="40"/>
          <w:sz w:val="22"/>
          <w:szCs w:val="22"/>
        </w:rPr>
        <w:t xml:space="preserve"> </w:t>
      </w:r>
      <w:r w:rsidRPr="00AF5668">
        <w:rPr>
          <w:rFonts w:ascii="Calibri" w:hAnsi="Calibri" w:cs="Calibri"/>
          <w:spacing w:val="40"/>
          <w:sz w:val="22"/>
          <w:szCs w:val="22"/>
        </w:rPr>
        <w:tab/>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pos</w:t>
      </w:r>
      <w:r w:rsidRPr="00AF5668">
        <w:rPr>
          <w:rFonts w:ascii="Calibri" w:hAnsi="Calibri" w:cs="Calibri"/>
          <w:spacing w:val="2"/>
          <w:sz w:val="22"/>
          <w:szCs w:val="22"/>
        </w:rPr>
        <w:t>k</w:t>
      </w:r>
      <w:r w:rsidRPr="00AF5668">
        <w:rPr>
          <w:rFonts w:ascii="Calibri" w:hAnsi="Calibri" w:cs="Calibri"/>
          <w:spacing w:val="-5"/>
          <w:sz w:val="22"/>
          <w:szCs w:val="22"/>
        </w:rPr>
        <w:t>y</w:t>
      </w:r>
      <w:r w:rsidRPr="00AF5668">
        <w:rPr>
          <w:rFonts w:ascii="Calibri" w:hAnsi="Calibri" w:cs="Calibri"/>
          <w:sz w:val="22"/>
          <w:szCs w:val="22"/>
        </w:rPr>
        <w:t>tol</w:t>
      </w:r>
      <w:r w:rsidRPr="00AF5668">
        <w:rPr>
          <w:rFonts w:ascii="Calibri" w:hAnsi="Calibri" w:cs="Calibri"/>
          <w:spacing w:val="8"/>
          <w:sz w:val="22"/>
          <w:szCs w:val="22"/>
        </w:rPr>
        <w:t xml:space="preserve"> </w:t>
      </w:r>
      <w:r w:rsidRPr="00AF5668">
        <w:rPr>
          <w:rFonts w:ascii="Calibri" w:hAnsi="Calibri" w:cs="Calibri"/>
          <w:sz w:val="22"/>
          <w:szCs w:val="22"/>
        </w:rPr>
        <w:t>a</w:t>
      </w:r>
      <w:r w:rsidRPr="00AF5668">
        <w:rPr>
          <w:rFonts w:ascii="Calibri" w:hAnsi="Calibri" w:cs="Calibri"/>
          <w:spacing w:val="6"/>
          <w:sz w:val="22"/>
          <w:szCs w:val="22"/>
        </w:rPr>
        <w:t xml:space="preserve"> </w:t>
      </w:r>
      <w:r w:rsidRPr="00AF5668">
        <w:rPr>
          <w:rFonts w:ascii="Calibri" w:hAnsi="Calibri" w:cs="Calibri"/>
          <w:spacing w:val="2"/>
          <w:sz w:val="22"/>
          <w:szCs w:val="22"/>
        </w:rPr>
        <w:t>n</w:t>
      </w:r>
      <w:r w:rsidRPr="00AF5668">
        <w:rPr>
          <w:rFonts w:ascii="Calibri" w:hAnsi="Calibri" w:cs="Calibri"/>
          <w:spacing w:val="-1"/>
          <w:sz w:val="22"/>
          <w:szCs w:val="22"/>
        </w:rPr>
        <w:t>e</w:t>
      </w:r>
      <w:r w:rsidRPr="00AF5668">
        <w:rPr>
          <w:rFonts w:ascii="Calibri" w:hAnsi="Calibri" w:cs="Calibri"/>
          <w:sz w:val="22"/>
          <w:szCs w:val="22"/>
        </w:rPr>
        <w:t>pos</w:t>
      </w:r>
      <w:r w:rsidRPr="00AF5668">
        <w:rPr>
          <w:rFonts w:ascii="Calibri" w:hAnsi="Calibri" w:cs="Calibri"/>
          <w:spacing w:val="2"/>
          <w:sz w:val="22"/>
          <w:szCs w:val="22"/>
        </w:rPr>
        <w:t>k</w:t>
      </w:r>
      <w:r w:rsidRPr="00AF5668">
        <w:rPr>
          <w:rFonts w:ascii="Calibri" w:hAnsi="Calibri" w:cs="Calibri"/>
          <w:spacing w:val="-5"/>
          <w:sz w:val="22"/>
          <w:szCs w:val="22"/>
        </w:rPr>
        <w:t>y</w:t>
      </w:r>
      <w:r w:rsidRPr="00AF5668">
        <w:rPr>
          <w:rFonts w:ascii="Calibri" w:hAnsi="Calibri" w:cs="Calibri"/>
          <w:spacing w:val="3"/>
          <w:sz w:val="22"/>
          <w:szCs w:val="22"/>
        </w:rPr>
        <w:t>t</w:t>
      </w:r>
      <w:r w:rsidRPr="00AF5668">
        <w:rPr>
          <w:rFonts w:ascii="Calibri" w:hAnsi="Calibri" w:cs="Calibri"/>
          <w:sz w:val="22"/>
          <w:szCs w:val="22"/>
        </w:rPr>
        <w:t>n</w:t>
      </w:r>
      <w:r w:rsidRPr="00AF5668">
        <w:rPr>
          <w:rFonts w:ascii="Calibri" w:hAnsi="Calibri" w:cs="Calibri"/>
          <w:spacing w:val="-1"/>
          <w:sz w:val="22"/>
          <w:szCs w:val="22"/>
        </w:rPr>
        <w:t>em</w:t>
      </w:r>
      <w:r w:rsidRPr="00AF5668">
        <w:rPr>
          <w:rFonts w:ascii="Calibri" w:hAnsi="Calibri" w:cs="Calibri"/>
          <w:spacing w:val="10"/>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w:t>
      </w:r>
      <w:r w:rsidRPr="00AF5668">
        <w:rPr>
          <w:rFonts w:ascii="Calibri" w:hAnsi="Calibri" w:cs="Calibri"/>
          <w:spacing w:val="-1"/>
          <w:sz w:val="22"/>
          <w:szCs w:val="22"/>
        </w:rPr>
        <w:t>e</w:t>
      </w:r>
      <w:r w:rsidRPr="00AF5668">
        <w:rPr>
          <w:rFonts w:ascii="Calibri" w:hAnsi="Calibri" w:cs="Calibri"/>
          <w:sz w:val="22"/>
          <w:szCs w:val="22"/>
        </w:rPr>
        <w:t>jko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9"/>
          <w:sz w:val="22"/>
          <w:szCs w:val="22"/>
        </w:rPr>
        <w:t xml:space="preserve"> </w:t>
      </w:r>
      <w:r w:rsidRPr="00AF5668">
        <w:rPr>
          <w:rFonts w:ascii="Calibri" w:hAnsi="Calibri" w:cs="Calibri"/>
          <w:spacing w:val="-1"/>
          <w:sz w:val="22"/>
          <w:szCs w:val="22"/>
        </w:rPr>
        <w:t>č</w:t>
      </w:r>
      <w:r w:rsidRPr="00AF5668">
        <w:rPr>
          <w:rFonts w:ascii="Calibri" w:hAnsi="Calibri" w:cs="Calibri"/>
          <w:sz w:val="22"/>
          <w:szCs w:val="22"/>
        </w:rPr>
        <w:t>o</w:t>
      </w:r>
      <w:r w:rsidRPr="00AF5668">
        <w:rPr>
          <w:rFonts w:ascii="Calibri" w:hAnsi="Calibri" w:cs="Calibri"/>
          <w:spacing w:val="7"/>
          <w:sz w:val="22"/>
          <w:szCs w:val="22"/>
        </w:rPr>
        <w:t xml:space="preserve"> </w:t>
      </w:r>
      <w:r w:rsidRPr="00AF5668">
        <w:rPr>
          <w:rFonts w:ascii="Calibri" w:hAnsi="Calibri" w:cs="Calibri"/>
          <w:sz w:val="22"/>
          <w:szCs w:val="22"/>
        </w:rPr>
        <w:t>i</w:t>
      </w:r>
      <w:r w:rsidRPr="00AF5668">
        <w:rPr>
          <w:rFonts w:ascii="Calibri" w:hAnsi="Calibri" w:cs="Calibri"/>
          <w:spacing w:val="7"/>
          <w:sz w:val="22"/>
          <w:szCs w:val="22"/>
        </w:rPr>
        <w:t xml:space="preserve"> </w:t>
      </w:r>
      <w:r w:rsidRPr="00AF5668">
        <w:rPr>
          <w:rFonts w:ascii="Calibri" w:hAnsi="Calibri" w:cs="Calibri"/>
          <w:spacing w:val="3"/>
          <w:sz w:val="22"/>
          <w:szCs w:val="22"/>
        </w:rPr>
        <w:t>l</w:t>
      </w:r>
      <w:r w:rsidRPr="00AF5668">
        <w:rPr>
          <w:rFonts w:ascii="Calibri" w:hAnsi="Calibri" w:cs="Calibri"/>
          <w:spacing w:val="1"/>
          <w:sz w:val="22"/>
          <w:szCs w:val="22"/>
        </w:rPr>
        <w:t>e</w:t>
      </w:r>
      <w:r w:rsidRPr="00AF5668">
        <w:rPr>
          <w:rFonts w:ascii="Calibri" w:hAnsi="Calibri" w:cs="Calibri"/>
          <w:sz w:val="22"/>
          <w:szCs w:val="22"/>
        </w:rPr>
        <w:t>n</w:t>
      </w:r>
      <w:r w:rsidRPr="00AF5668">
        <w:rPr>
          <w:rFonts w:ascii="Calibri" w:hAnsi="Calibri" w:cs="Calibri"/>
          <w:spacing w:val="7"/>
          <w:sz w:val="22"/>
          <w:szCs w:val="22"/>
        </w:rPr>
        <w:t xml:space="preserve"> </w:t>
      </w:r>
      <w:r w:rsidRPr="00AF5668">
        <w:rPr>
          <w:rFonts w:ascii="Calibri" w:hAnsi="Calibri" w:cs="Calibri"/>
          <w:sz w:val="22"/>
          <w:szCs w:val="22"/>
        </w:rPr>
        <w:t>poten</w:t>
      </w:r>
      <w:r w:rsidRPr="00AF5668">
        <w:rPr>
          <w:rFonts w:ascii="Calibri" w:hAnsi="Calibri" w:cs="Calibri"/>
          <w:spacing w:val="-1"/>
          <w:sz w:val="22"/>
          <w:szCs w:val="22"/>
        </w:rPr>
        <w:t>c</w:t>
      </w:r>
      <w:r w:rsidRPr="00AF5668">
        <w:rPr>
          <w:rFonts w:ascii="Calibri" w:hAnsi="Calibri" w:cs="Calibri"/>
          <w:sz w:val="22"/>
          <w:szCs w:val="22"/>
        </w:rPr>
        <w:t>iálne</w:t>
      </w:r>
      <w:r w:rsidRPr="00AF5668">
        <w:rPr>
          <w:rFonts w:ascii="Calibri" w:hAnsi="Calibri" w:cs="Calibri"/>
          <w:spacing w:val="8"/>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in</w:t>
      </w:r>
      <w:r w:rsidRPr="00AF5668">
        <w:rPr>
          <w:rFonts w:ascii="Calibri" w:hAnsi="Calibri" w:cs="Calibri"/>
          <w:spacing w:val="1"/>
          <w:sz w:val="22"/>
          <w:szCs w:val="22"/>
        </w:rPr>
        <w:t>t</w:t>
      </w:r>
      <w:r w:rsidRPr="00AF5668">
        <w:rPr>
          <w:rFonts w:ascii="Calibri" w:hAnsi="Calibri" w:cs="Calibri"/>
          <w:spacing w:val="-1"/>
          <w:sz w:val="22"/>
          <w:szCs w:val="22"/>
        </w:rPr>
        <w:t>e</w:t>
      </w:r>
      <w:r w:rsidRPr="00AF5668">
        <w:rPr>
          <w:rFonts w:ascii="Calibri" w:hAnsi="Calibri" w:cs="Calibri"/>
          <w:sz w:val="22"/>
          <w:szCs w:val="22"/>
        </w:rPr>
        <w:t>r</w:t>
      </w:r>
      <w:r w:rsidRPr="00AF5668">
        <w:rPr>
          <w:rFonts w:ascii="Calibri" w:hAnsi="Calibri" w:cs="Calibri"/>
          <w:spacing w:val="-2"/>
          <w:sz w:val="22"/>
          <w:szCs w:val="22"/>
        </w:rPr>
        <w:t>e</w:t>
      </w:r>
      <w:r w:rsidRPr="00AF5668">
        <w:rPr>
          <w:rFonts w:ascii="Calibri" w:hAnsi="Calibri" w:cs="Calibri"/>
          <w:sz w:val="22"/>
          <w:szCs w:val="22"/>
        </w:rPr>
        <w:t>so</w:t>
      </w:r>
      <w:r w:rsidRPr="00AF5668">
        <w:rPr>
          <w:rFonts w:ascii="Calibri" w:hAnsi="Calibri" w:cs="Calibri"/>
          <w:spacing w:val="2"/>
          <w:sz w:val="22"/>
          <w:szCs w:val="22"/>
        </w:rPr>
        <w:t>v</w:t>
      </w:r>
      <w:r w:rsidRPr="00AF5668">
        <w:rPr>
          <w:rFonts w:ascii="Calibri" w:hAnsi="Calibri" w:cs="Calibri"/>
          <w:spacing w:val="-1"/>
          <w:sz w:val="22"/>
          <w:szCs w:val="22"/>
        </w:rPr>
        <w:t>a</w:t>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j</w:t>
      </w:r>
      <w:r w:rsidRPr="00AF5668">
        <w:rPr>
          <w:rFonts w:ascii="Calibri" w:hAnsi="Calibri" w:cs="Calibri"/>
          <w:spacing w:val="7"/>
          <w:sz w:val="22"/>
          <w:szCs w:val="22"/>
        </w:rPr>
        <w:t xml:space="preserve"> </w:t>
      </w:r>
      <w:r w:rsidRPr="00AF5668">
        <w:rPr>
          <w:rFonts w:ascii="Calibri" w:hAnsi="Calibri" w:cs="Calibri"/>
          <w:sz w:val="22"/>
          <w:szCs w:val="22"/>
        </w:rPr>
        <w:t>osobe pri</w:t>
      </w:r>
      <w:r w:rsidRPr="00AF5668">
        <w:rPr>
          <w:rFonts w:ascii="Calibri" w:hAnsi="Calibri" w:cs="Calibri"/>
          <w:spacing w:val="-1"/>
          <w:sz w:val="22"/>
          <w:szCs w:val="22"/>
        </w:rPr>
        <w:t>a</w:t>
      </w:r>
      <w:r w:rsidRPr="00AF5668">
        <w:rPr>
          <w:rFonts w:ascii="Calibri" w:hAnsi="Calibri" w:cs="Calibri"/>
          <w:sz w:val="22"/>
          <w:szCs w:val="22"/>
        </w:rPr>
        <w:t>mo</w:t>
      </w:r>
      <w:r w:rsidRPr="00AF5668">
        <w:rPr>
          <w:rFonts w:ascii="Calibri" w:hAnsi="Calibri" w:cs="Calibri"/>
          <w:spacing w:val="1"/>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 n</w:t>
      </w:r>
      <w:r w:rsidRPr="00AF5668">
        <w:rPr>
          <w:rFonts w:ascii="Calibri" w:hAnsi="Calibri" w:cs="Calibri"/>
          <w:spacing w:val="-1"/>
          <w:sz w:val="22"/>
          <w:szCs w:val="22"/>
        </w:rPr>
        <w:t>e</w:t>
      </w:r>
      <w:r w:rsidRPr="00AF5668">
        <w:rPr>
          <w:rFonts w:ascii="Calibri" w:hAnsi="Calibri" w:cs="Calibri"/>
          <w:sz w:val="22"/>
          <w:szCs w:val="22"/>
        </w:rPr>
        <w:t>pri</w:t>
      </w:r>
      <w:r w:rsidRPr="00AF5668">
        <w:rPr>
          <w:rFonts w:ascii="Calibri" w:hAnsi="Calibri" w:cs="Calibri"/>
          <w:spacing w:val="-1"/>
          <w:sz w:val="22"/>
          <w:szCs w:val="22"/>
        </w:rPr>
        <w:t>a</w:t>
      </w:r>
      <w:r w:rsidRPr="00AF5668">
        <w:rPr>
          <w:rFonts w:ascii="Calibri" w:hAnsi="Calibri" w:cs="Calibri"/>
          <w:sz w:val="22"/>
          <w:szCs w:val="22"/>
        </w:rPr>
        <w:t>mo</w:t>
      </w:r>
      <w:r w:rsidRPr="00AF5668">
        <w:rPr>
          <w:rFonts w:ascii="Calibri" w:hAnsi="Calibri" w:cs="Calibri"/>
          <w:spacing w:val="1"/>
          <w:sz w:val="22"/>
          <w:szCs w:val="22"/>
        </w:rPr>
        <w:t xml:space="preserve"> a</w:t>
      </w:r>
      <w:r w:rsidRPr="00AF5668">
        <w:rPr>
          <w:rFonts w:ascii="Calibri" w:hAnsi="Calibri" w:cs="Calibri"/>
          <w:sz w:val="22"/>
          <w:szCs w:val="22"/>
        </w:rPr>
        <w:t>kúko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 fin</w:t>
      </w:r>
      <w:r w:rsidRPr="00AF5668">
        <w:rPr>
          <w:rFonts w:ascii="Calibri" w:hAnsi="Calibri" w:cs="Calibri"/>
          <w:spacing w:val="-1"/>
          <w:sz w:val="22"/>
          <w:szCs w:val="22"/>
        </w:rPr>
        <w:t>a</w:t>
      </w:r>
      <w:r w:rsidRPr="00AF5668">
        <w:rPr>
          <w:rFonts w:ascii="Calibri" w:hAnsi="Calibri" w:cs="Calibri"/>
          <w:sz w:val="22"/>
          <w:szCs w:val="22"/>
        </w:rPr>
        <w:t>n</w:t>
      </w:r>
      <w:r w:rsidRPr="00AF5668">
        <w:rPr>
          <w:rFonts w:ascii="Calibri" w:hAnsi="Calibri" w:cs="Calibri"/>
          <w:spacing w:val="-1"/>
          <w:sz w:val="22"/>
          <w:szCs w:val="22"/>
        </w:rPr>
        <w:t>č</w:t>
      </w:r>
      <w:r w:rsidRPr="00AF5668">
        <w:rPr>
          <w:rFonts w:ascii="Calibri" w:hAnsi="Calibri" w:cs="Calibri"/>
          <w:sz w:val="22"/>
          <w:szCs w:val="22"/>
        </w:rPr>
        <w:t xml:space="preserve">nú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2"/>
          <w:sz w:val="22"/>
          <w:szCs w:val="22"/>
        </w:rPr>
        <w:t xml:space="preserve"> </w:t>
      </w:r>
      <w:r w:rsidRPr="00AF5668">
        <w:rPr>
          <w:rFonts w:ascii="Calibri" w:hAnsi="Calibri" w:cs="Calibri"/>
          <w:sz w:val="22"/>
          <w:szCs w:val="22"/>
        </w:rPr>
        <w:t>v</w:t>
      </w:r>
      <w:r w:rsidRPr="00AF5668">
        <w:rPr>
          <w:rFonts w:ascii="Calibri" w:hAnsi="Calibri" w:cs="Calibri"/>
          <w:spacing w:val="-1"/>
          <w:sz w:val="22"/>
          <w:szCs w:val="22"/>
        </w:rPr>
        <w:t>ec</w:t>
      </w:r>
      <w:r w:rsidRPr="00AF5668">
        <w:rPr>
          <w:rFonts w:ascii="Calibri" w:hAnsi="Calibri" w:cs="Calibri"/>
          <w:sz w:val="22"/>
          <w:szCs w:val="22"/>
        </w:rPr>
        <w:t xml:space="preserve">nú </w:t>
      </w:r>
      <w:r w:rsidRPr="00AF5668">
        <w:rPr>
          <w:rFonts w:ascii="Calibri" w:hAnsi="Calibri" w:cs="Calibri"/>
          <w:spacing w:val="2"/>
          <w:sz w:val="22"/>
          <w:szCs w:val="22"/>
        </w:rPr>
        <w:t>v</w:t>
      </w:r>
      <w:r w:rsidRPr="00AF5668">
        <w:rPr>
          <w:rFonts w:ascii="Calibri" w:hAnsi="Calibri" w:cs="Calibri"/>
          <w:spacing w:val="-5"/>
          <w:sz w:val="22"/>
          <w:szCs w:val="22"/>
        </w:rPr>
        <w:t>ý</w:t>
      </w:r>
      <w:r w:rsidRPr="00AF5668">
        <w:rPr>
          <w:rFonts w:ascii="Calibri" w:hAnsi="Calibri" w:cs="Calibri"/>
          <w:sz w:val="22"/>
          <w:szCs w:val="22"/>
        </w:rPr>
        <w:t xml:space="preserve">hodu </w:t>
      </w:r>
      <w:r w:rsidRPr="00AF5668">
        <w:rPr>
          <w:rFonts w:ascii="Calibri" w:hAnsi="Calibri" w:cs="Calibri"/>
          <w:spacing w:val="-1"/>
          <w:sz w:val="22"/>
          <w:szCs w:val="22"/>
        </w:rPr>
        <w:t>a</w:t>
      </w:r>
      <w:r w:rsidRPr="00AF5668">
        <w:rPr>
          <w:rFonts w:ascii="Calibri" w:hAnsi="Calibri" w:cs="Calibri"/>
          <w:sz w:val="22"/>
          <w:szCs w:val="22"/>
        </w:rPr>
        <w:t>ko mo</w:t>
      </w:r>
      <w:r w:rsidRPr="00AF5668">
        <w:rPr>
          <w:rFonts w:ascii="Calibri" w:hAnsi="Calibri" w:cs="Calibri"/>
          <w:spacing w:val="1"/>
          <w:sz w:val="22"/>
          <w:szCs w:val="22"/>
        </w:rPr>
        <w:t>t</w:t>
      </w:r>
      <w:r w:rsidRPr="00AF5668">
        <w:rPr>
          <w:rFonts w:ascii="Calibri" w:hAnsi="Calibri" w:cs="Calibri"/>
          <w:sz w:val="22"/>
          <w:szCs w:val="22"/>
        </w:rPr>
        <w:t>ivá</w:t>
      </w:r>
      <w:r w:rsidRPr="00AF5668">
        <w:rPr>
          <w:rFonts w:ascii="Calibri" w:hAnsi="Calibri" w:cs="Calibri"/>
          <w:spacing w:val="-1"/>
          <w:sz w:val="22"/>
          <w:szCs w:val="22"/>
        </w:rPr>
        <w:t>c</w:t>
      </w:r>
      <w:r w:rsidRPr="00AF5668">
        <w:rPr>
          <w:rFonts w:ascii="Calibri" w:hAnsi="Calibri" w:cs="Calibri"/>
          <w:sz w:val="22"/>
          <w:szCs w:val="22"/>
        </w:rPr>
        <w:t>iu</w:t>
      </w:r>
      <w:r w:rsidRPr="00AF5668">
        <w:rPr>
          <w:rFonts w:ascii="Calibri" w:hAnsi="Calibri" w:cs="Calibri"/>
          <w:spacing w:val="1"/>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 odmenu súvis</w:t>
      </w:r>
      <w:r w:rsidRPr="00AF5668">
        <w:rPr>
          <w:rFonts w:ascii="Calibri" w:hAnsi="Calibri" w:cs="Calibri"/>
          <w:spacing w:val="1"/>
          <w:sz w:val="22"/>
          <w:szCs w:val="22"/>
        </w:rPr>
        <w:t>i</w:t>
      </w:r>
      <w:r w:rsidRPr="00AF5668">
        <w:rPr>
          <w:rFonts w:ascii="Calibri" w:hAnsi="Calibri" w:cs="Calibri"/>
          <w:spacing w:val="-1"/>
          <w:sz w:val="22"/>
          <w:szCs w:val="22"/>
        </w:rPr>
        <w:t>ac</w:t>
      </w:r>
      <w:r w:rsidRPr="00AF5668">
        <w:rPr>
          <w:rFonts w:ascii="Calibri" w:hAnsi="Calibri" w:cs="Calibri"/>
          <w:sz w:val="22"/>
          <w:szCs w:val="22"/>
        </w:rPr>
        <w:t xml:space="preserve">u so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d</w:t>
      </w:r>
      <w:r w:rsidRPr="00AF5668">
        <w:rPr>
          <w:rFonts w:ascii="Calibri" w:hAnsi="Calibri" w:cs="Calibri"/>
          <w:spacing w:val="-1"/>
          <w:sz w:val="22"/>
          <w:szCs w:val="22"/>
        </w:rPr>
        <w:t>a</w:t>
      </w:r>
      <w:r w:rsidRPr="00AF5668">
        <w:rPr>
          <w:rFonts w:ascii="Calibri" w:hAnsi="Calibri" w:cs="Calibri"/>
          <w:sz w:val="22"/>
          <w:szCs w:val="22"/>
        </w:rPr>
        <w:t>ním</w:t>
      </w:r>
      <w:r w:rsidRPr="00AF5668">
        <w:rPr>
          <w:rFonts w:ascii="Calibri" w:hAnsi="Calibri" w:cs="Calibri"/>
          <w:spacing w:val="1"/>
          <w:sz w:val="22"/>
          <w:szCs w:val="22"/>
        </w:rPr>
        <w:t xml:space="preserve"> </w:t>
      </w:r>
      <w:r w:rsidRPr="00AF5668">
        <w:rPr>
          <w:rFonts w:ascii="Calibri" w:hAnsi="Calibri" w:cs="Calibri"/>
          <w:sz w:val="22"/>
          <w:szCs w:val="22"/>
        </w:rPr>
        <w:t xml:space="preserve">tejto </w:t>
      </w:r>
      <w:r w:rsidRPr="00AF5668">
        <w:rPr>
          <w:rFonts w:ascii="Calibri" w:hAnsi="Calibri" w:cs="Calibri"/>
          <w:spacing w:val="2"/>
          <w:sz w:val="22"/>
          <w:szCs w:val="22"/>
        </w:rPr>
        <w:t>z</w:t>
      </w:r>
      <w:r w:rsidRPr="00AF5668">
        <w:rPr>
          <w:rFonts w:ascii="Calibri" w:hAnsi="Calibri" w:cs="Calibri"/>
          <w:spacing w:val="-1"/>
          <w:sz w:val="22"/>
          <w:szCs w:val="22"/>
        </w:rPr>
        <w:t>á</w:t>
      </w:r>
      <w:r w:rsidRPr="00AF5668">
        <w:rPr>
          <w:rFonts w:ascii="Calibri" w:hAnsi="Calibri" w:cs="Calibri"/>
          <w:sz w:val="22"/>
          <w:szCs w:val="22"/>
        </w:rPr>
        <w:t>k</w:t>
      </w:r>
      <w:r w:rsidRPr="00AF5668">
        <w:rPr>
          <w:rFonts w:ascii="Calibri" w:hAnsi="Calibri" w:cs="Calibri"/>
          <w:spacing w:val="-1"/>
          <w:sz w:val="22"/>
          <w:szCs w:val="22"/>
        </w:rPr>
        <w:t>a</w:t>
      </w:r>
      <w:r w:rsidRPr="00AF5668">
        <w:rPr>
          <w:rFonts w:ascii="Calibri" w:hAnsi="Calibri" w:cs="Calibri"/>
          <w:spacing w:val="1"/>
          <w:sz w:val="22"/>
          <w:szCs w:val="22"/>
        </w:rPr>
        <w:t>z</w:t>
      </w:r>
      <w:r w:rsidRPr="00AF5668">
        <w:rPr>
          <w:rFonts w:ascii="Calibri" w:hAnsi="Calibri" w:cs="Calibri"/>
          <w:spacing w:val="2"/>
          <w:sz w:val="22"/>
          <w:szCs w:val="22"/>
        </w:rPr>
        <w:t>k</w:t>
      </w:r>
      <w:r w:rsidRPr="00AF5668">
        <w:rPr>
          <w:rFonts w:ascii="Calibri" w:hAnsi="Calibri" w:cs="Calibri"/>
          <w:spacing w:val="-7"/>
          <w:sz w:val="22"/>
          <w:szCs w:val="22"/>
        </w:rPr>
        <w:t>y</w:t>
      </w:r>
      <w:r w:rsidRPr="00AF5668">
        <w:rPr>
          <w:rFonts w:ascii="Calibri" w:hAnsi="Calibri" w:cs="Calibri"/>
          <w:sz w:val="22"/>
          <w:szCs w:val="22"/>
        </w:rPr>
        <w:t>,</w:t>
      </w:r>
    </w:p>
    <w:p w14:paraId="573D1210" w14:textId="77777777" w:rsidR="007668C9" w:rsidRPr="00AF5668" w:rsidRDefault="00FB1597">
      <w:pPr>
        <w:spacing w:before="120"/>
        <w:ind w:left="425" w:right="55" w:hanging="425"/>
        <w:jc w:val="both"/>
        <w:rPr>
          <w:rFonts w:ascii="Calibri" w:hAnsi="Calibri" w:cs="Calibri"/>
          <w:sz w:val="22"/>
          <w:szCs w:val="22"/>
        </w:rPr>
      </w:pPr>
      <w:r w:rsidRPr="00AF5668">
        <w:rPr>
          <w:rFonts w:ascii="Calibri" w:hAnsi="Calibri" w:cs="Calibri"/>
          <w:spacing w:val="-1"/>
          <w:sz w:val="22"/>
          <w:szCs w:val="22"/>
        </w:rPr>
        <w:t>c</w:t>
      </w:r>
      <w:r w:rsidRPr="00AF5668">
        <w:rPr>
          <w:rFonts w:ascii="Calibri" w:hAnsi="Calibri" w:cs="Calibri"/>
          <w:sz w:val="22"/>
          <w:szCs w:val="22"/>
        </w:rPr>
        <w:t xml:space="preserve">) </w:t>
      </w:r>
      <w:r w:rsidRPr="00AF5668">
        <w:rPr>
          <w:rFonts w:ascii="Calibri" w:hAnsi="Calibri" w:cs="Calibri"/>
          <w:spacing w:val="54"/>
          <w:sz w:val="22"/>
          <w:szCs w:val="22"/>
        </w:rPr>
        <w:t xml:space="preserve"> </w:t>
      </w:r>
      <w:r w:rsidRPr="00AF5668">
        <w:rPr>
          <w:rFonts w:ascii="Calibri" w:hAnsi="Calibri" w:cs="Calibri"/>
          <w:spacing w:val="54"/>
          <w:sz w:val="22"/>
          <w:szCs w:val="22"/>
        </w:rPr>
        <w:tab/>
      </w:r>
      <w:r w:rsidRPr="00AF5668">
        <w:rPr>
          <w:rFonts w:ascii="Calibri" w:hAnsi="Calibri" w:cs="Calibri"/>
          <w:sz w:val="22"/>
          <w:szCs w:val="22"/>
        </w:rPr>
        <w:t>bud</w:t>
      </w:r>
      <w:r w:rsidRPr="00AF5668">
        <w:rPr>
          <w:rFonts w:ascii="Calibri" w:hAnsi="Calibri" w:cs="Calibri"/>
          <w:spacing w:val="-1"/>
          <w:sz w:val="22"/>
          <w:szCs w:val="22"/>
        </w:rPr>
        <w:t>em</w:t>
      </w:r>
      <w:r w:rsidRPr="00AF5668">
        <w:rPr>
          <w:rFonts w:ascii="Calibri" w:hAnsi="Calibri" w:cs="Calibri"/>
          <w:spacing w:val="27"/>
          <w:sz w:val="22"/>
          <w:szCs w:val="22"/>
        </w:rPr>
        <w:t xml:space="preserve"> </w:t>
      </w:r>
      <w:r w:rsidRPr="00AF5668">
        <w:rPr>
          <w:rFonts w:ascii="Calibri" w:hAnsi="Calibri" w:cs="Calibri"/>
          <w:sz w:val="22"/>
          <w:szCs w:val="22"/>
        </w:rPr>
        <w:t>b</w:t>
      </w:r>
      <w:r w:rsidRPr="00AF5668">
        <w:rPr>
          <w:rFonts w:ascii="Calibri" w:hAnsi="Calibri" w:cs="Calibri"/>
          <w:spacing w:val="-1"/>
          <w:sz w:val="22"/>
          <w:szCs w:val="22"/>
        </w:rPr>
        <w:t>e</w:t>
      </w:r>
      <w:r w:rsidRPr="00AF5668">
        <w:rPr>
          <w:rFonts w:ascii="Calibri" w:hAnsi="Calibri" w:cs="Calibri"/>
          <w:spacing w:val="1"/>
          <w:sz w:val="22"/>
          <w:szCs w:val="22"/>
        </w:rPr>
        <w:t>z</w:t>
      </w:r>
      <w:r w:rsidRPr="00AF5668">
        <w:rPr>
          <w:rFonts w:ascii="Calibri" w:hAnsi="Calibri" w:cs="Calibri"/>
          <w:sz w:val="22"/>
          <w:szCs w:val="22"/>
        </w:rPr>
        <w:t>odkladne</w:t>
      </w:r>
      <w:r w:rsidRPr="00AF5668">
        <w:rPr>
          <w:rFonts w:ascii="Calibri" w:hAnsi="Calibri" w:cs="Calibri"/>
          <w:spacing w:val="25"/>
          <w:sz w:val="22"/>
          <w:szCs w:val="22"/>
        </w:rPr>
        <w:t xml:space="preserve"> </w:t>
      </w:r>
      <w:r w:rsidRPr="00AF5668">
        <w:rPr>
          <w:rFonts w:ascii="Calibri" w:hAnsi="Calibri" w:cs="Calibri"/>
          <w:sz w:val="22"/>
          <w:szCs w:val="22"/>
        </w:rPr>
        <w:t>info</w:t>
      </w:r>
      <w:r w:rsidRPr="00AF5668">
        <w:rPr>
          <w:rFonts w:ascii="Calibri" w:hAnsi="Calibri" w:cs="Calibri"/>
          <w:spacing w:val="-1"/>
          <w:sz w:val="22"/>
          <w:szCs w:val="22"/>
        </w:rPr>
        <w:t>r</w:t>
      </w:r>
      <w:r w:rsidRPr="00AF5668">
        <w:rPr>
          <w:rFonts w:ascii="Calibri" w:hAnsi="Calibri" w:cs="Calibri"/>
          <w:sz w:val="22"/>
          <w:szCs w:val="22"/>
        </w:rPr>
        <w:t>movať</w:t>
      </w:r>
      <w:r w:rsidRPr="00AF5668">
        <w:rPr>
          <w:rFonts w:ascii="Calibri" w:hAnsi="Calibri" w:cs="Calibri"/>
          <w:spacing w:val="26"/>
          <w:sz w:val="22"/>
          <w:szCs w:val="22"/>
        </w:rPr>
        <w:t xml:space="preserve"> </w:t>
      </w:r>
      <w:r w:rsidRPr="00AF5668">
        <w:rPr>
          <w:rFonts w:ascii="Calibri" w:hAnsi="Calibri" w:cs="Calibri"/>
          <w:sz w:val="22"/>
          <w:szCs w:val="22"/>
        </w:rPr>
        <w:t>zadávateľa</w:t>
      </w:r>
      <w:r w:rsidRPr="00AF5668">
        <w:rPr>
          <w:rFonts w:ascii="Calibri" w:hAnsi="Calibri" w:cs="Calibri"/>
          <w:spacing w:val="26"/>
          <w:sz w:val="22"/>
          <w:szCs w:val="22"/>
        </w:rPr>
        <w:t xml:space="preserve"> </w:t>
      </w:r>
      <w:r w:rsidRPr="00AF5668">
        <w:rPr>
          <w:rFonts w:ascii="Calibri" w:hAnsi="Calibri" w:cs="Calibri"/>
          <w:sz w:val="22"/>
          <w:szCs w:val="22"/>
        </w:rPr>
        <w:t>o</w:t>
      </w:r>
      <w:r w:rsidRPr="00AF5668">
        <w:rPr>
          <w:rFonts w:ascii="Calibri" w:hAnsi="Calibri" w:cs="Calibri"/>
          <w:spacing w:val="26"/>
          <w:sz w:val="22"/>
          <w:szCs w:val="22"/>
        </w:rPr>
        <w:t xml:space="preserve"> </w:t>
      </w:r>
      <w:r w:rsidRPr="00AF5668">
        <w:rPr>
          <w:rFonts w:ascii="Calibri" w:hAnsi="Calibri" w:cs="Calibri"/>
          <w:spacing w:val="-1"/>
          <w:sz w:val="22"/>
          <w:szCs w:val="22"/>
        </w:rPr>
        <w:t>a</w:t>
      </w:r>
      <w:r w:rsidRPr="00AF5668">
        <w:rPr>
          <w:rFonts w:ascii="Calibri" w:hAnsi="Calibri" w:cs="Calibri"/>
          <w:spacing w:val="2"/>
          <w:sz w:val="22"/>
          <w:szCs w:val="22"/>
        </w:rPr>
        <w:t>k</w:t>
      </w:r>
      <w:r w:rsidRPr="00AF5668">
        <w:rPr>
          <w:rFonts w:ascii="Calibri" w:hAnsi="Calibri" w:cs="Calibri"/>
          <w:spacing w:val="-1"/>
          <w:sz w:val="22"/>
          <w:szCs w:val="22"/>
        </w:rPr>
        <w:t>e</w:t>
      </w:r>
      <w:r w:rsidRPr="00AF5668">
        <w:rPr>
          <w:rFonts w:ascii="Calibri" w:hAnsi="Calibri" w:cs="Calibri"/>
          <w:sz w:val="22"/>
          <w:szCs w:val="22"/>
        </w:rPr>
        <w:t>jko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26"/>
          <w:sz w:val="22"/>
          <w:szCs w:val="22"/>
        </w:rPr>
        <w:t xml:space="preserve"> </w:t>
      </w:r>
      <w:r w:rsidRPr="00AF5668">
        <w:rPr>
          <w:rFonts w:ascii="Calibri" w:hAnsi="Calibri" w:cs="Calibri"/>
          <w:sz w:val="22"/>
          <w:szCs w:val="22"/>
        </w:rPr>
        <w:t>si</w:t>
      </w:r>
      <w:r w:rsidRPr="00AF5668">
        <w:rPr>
          <w:rFonts w:ascii="Calibri" w:hAnsi="Calibri" w:cs="Calibri"/>
          <w:spacing w:val="1"/>
          <w:sz w:val="22"/>
          <w:szCs w:val="22"/>
        </w:rPr>
        <w:t>t</w:t>
      </w:r>
      <w:r w:rsidRPr="00AF5668">
        <w:rPr>
          <w:rFonts w:ascii="Calibri" w:hAnsi="Calibri" w:cs="Calibri"/>
          <w:sz w:val="22"/>
          <w:szCs w:val="22"/>
        </w:rPr>
        <w:t>u</w:t>
      </w:r>
      <w:r w:rsidRPr="00AF5668">
        <w:rPr>
          <w:rFonts w:ascii="Calibri" w:hAnsi="Calibri" w:cs="Calibri"/>
          <w:spacing w:val="-1"/>
          <w:sz w:val="22"/>
          <w:szCs w:val="22"/>
        </w:rPr>
        <w:t>ác</w:t>
      </w:r>
      <w:r w:rsidRPr="00AF5668">
        <w:rPr>
          <w:rFonts w:ascii="Calibri" w:hAnsi="Calibri" w:cs="Calibri"/>
          <w:sz w:val="22"/>
          <w:szCs w:val="22"/>
        </w:rPr>
        <w:t>i</w:t>
      </w:r>
      <w:r w:rsidRPr="00AF5668">
        <w:rPr>
          <w:rFonts w:ascii="Calibri" w:hAnsi="Calibri" w:cs="Calibri"/>
          <w:spacing w:val="1"/>
          <w:sz w:val="22"/>
          <w:szCs w:val="22"/>
        </w:rPr>
        <w:t>i</w:t>
      </w:r>
      <w:r w:rsidRPr="00AF5668">
        <w:rPr>
          <w:rFonts w:ascii="Calibri" w:hAnsi="Calibri" w:cs="Calibri"/>
          <w:sz w:val="22"/>
          <w:szCs w:val="22"/>
        </w:rPr>
        <w:t>,</w:t>
      </w:r>
      <w:r w:rsidRPr="00AF5668">
        <w:rPr>
          <w:rFonts w:ascii="Calibri" w:hAnsi="Calibri" w:cs="Calibri"/>
          <w:spacing w:val="26"/>
          <w:sz w:val="22"/>
          <w:szCs w:val="22"/>
        </w:rPr>
        <w:t xml:space="preserve"> </w:t>
      </w:r>
      <w:r w:rsidRPr="00AF5668">
        <w:rPr>
          <w:rFonts w:ascii="Calibri" w:hAnsi="Calibri" w:cs="Calibri"/>
          <w:sz w:val="22"/>
          <w:szCs w:val="22"/>
        </w:rPr>
        <w:t>ktorá je</w:t>
      </w:r>
      <w:r w:rsidRPr="00AF5668">
        <w:rPr>
          <w:rFonts w:ascii="Calibri" w:hAnsi="Calibri" w:cs="Calibri"/>
          <w:spacing w:val="4"/>
          <w:sz w:val="22"/>
          <w:szCs w:val="22"/>
        </w:rPr>
        <w:t xml:space="preserve"> </w:t>
      </w:r>
      <w:r w:rsidRPr="00AF5668">
        <w:rPr>
          <w:rFonts w:ascii="Calibri" w:hAnsi="Calibri" w:cs="Calibri"/>
          <w:sz w:val="22"/>
          <w:szCs w:val="22"/>
        </w:rPr>
        <w:t>pov</w:t>
      </w:r>
      <w:r w:rsidRPr="00AF5668">
        <w:rPr>
          <w:rFonts w:ascii="Calibri" w:hAnsi="Calibri" w:cs="Calibri"/>
          <w:spacing w:val="-1"/>
          <w:sz w:val="22"/>
          <w:szCs w:val="22"/>
        </w:rPr>
        <w:t>a</w:t>
      </w:r>
      <w:r w:rsidRPr="00AF5668">
        <w:rPr>
          <w:rFonts w:ascii="Calibri" w:hAnsi="Calibri" w:cs="Calibri"/>
          <w:spacing w:val="1"/>
          <w:sz w:val="22"/>
          <w:szCs w:val="22"/>
        </w:rPr>
        <w:t>ž</w:t>
      </w:r>
      <w:r w:rsidRPr="00AF5668">
        <w:rPr>
          <w:rFonts w:ascii="Calibri" w:hAnsi="Calibri" w:cs="Calibri"/>
          <w:sz w:val="22"/>
          <w:szCs w:val="22"/>
        </w:rPr>
        <w:t>ov</w:t>
      </w:r>
      <w:r w:rsidRPr="00AF5668">
        <w:rPr>
          <w:rFonts w:ascii="Calibri" w:hAnsi="Calibri" w:cs="Calibri"/>
          <w:spacing w:val="-1"/>
          <w:sz w:val="22"/>
          <w:szCs w:val="22"/>
        </w:rPr>
        <w:t>a</w:t>
      </w:r>
      <w:r w:rsidRPr="00AF5668">
        <w:rPr>
          <w:rFonts w:ascii="Calibri" w:hAnsi="Calibri" w:cs="Calibri"/>
          <w:sz w:val="22"/>
          <w:szCs w:val="22"/>
        </w:rPr>
        <w:t>ná</w:t>
      </w:r>
      <w:r w:rsidRPr="00AF5668">
        <w:rPr>
          <w:rFonts w:ascii="Calibri" w:hAnsi="Calibri" w:cs="Calibri"/>
          <w:spacing w:val="4"/>
          <w:sz w:val="22"/>
          <w:szCs w:val="22"/>
        </w:rPr>
        <w:t xml:space="preserve"> </w:t>
      </w:r>
      <w:r w:rsidRPr="00AF5668">
        <w:rPr>
          <w:rFonts w:ascii="Calibri" w:hAnsi="Calibri" w:cs="Calibri"/>
          <w:spacing w:val="1"/>
          <w:sz w:val="22"/>
          <w:szCs w:val="22"/>
        </w:rPr>
        <w:t>z</w:t>
      </w:r>
      <w:r w:rsidRPr="00AF5668">
        <w:rPr>
          <w:rFonts w:ascii="Calibri" w:hAnsi="Calibri" w:cs="Calibri"/>
          <w:sz w:val="22"/>
          <w:szCs w:val="22"/>
        </w:rPr>
        <w:t>a</w:t>
      </w:r>
      <w:r w:rsidRPr="00AF5668">
        <w:rPr>
          <w:rFonts w:ascii="Calibri" w:hAnsi="Calibri" w:cs="Calibri"/>
          <w:spacing w:val="4"/>
          <w:sz w:val="22"/>
          <w:szCs w:val="22"/>
        </w:rPr>
        <w:t xml:space="preserve"> </w:t>
      </w:r>
      <w:r w:rsidRPr="00AF5668">
        <w:rPr>
          <w:rFonts w:ascii="Calibri" w:hAnsi="Calibri" w:cs="Calibri"/>
          <w:sz w:val="22"/>
          <w:szCs w:val="22"/>
        </w:rPr>
        <w:t>konflikt</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uj</w:t>
      </w:r>
      <w:r w:rsidRPr="00AF5668">
        <w:rPr>
          <w:rFonts w:ascii="Calibri" w:hAnsi="Calibri" w:cs="Calibri"/>
          <w:spacing w:val="1"/>
          <w:sz w:val="22"/>
          <w:szCs w:val="22"/>
        </w:rPr>
        <w:t>m</w:t>
      </w:r>
      <w:r w:rsidRPr="00AF5668">
        <w:rPr>
          <w:rFonts w:ascii="Calibri" w:hAnsi="Calibri" w:cs="Calibri"/>
          <w:sz w:val="22"/>
          <w:szCs w:val="22"/>
        </w:rPr>
        <w:t>ov</w:t>
      </w:r>
      <w:r w:rsidRPr="00AF5668">
        <w:rPr>
          <w:rFonts w:ascii="Calibri" w:hAnsi="Calibri" w:cs="Calibri"/>
          <w:spacing w:val="5"/>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4"/>
          <w:sz w:val="22"/>
          <w:szCs w:val="22"/>
        </w:rPr>
        <w:t xml:space="preserve"> </w:t>
      </w:r>
      <w:r w:rsidRPr="00AF5668">
        <w:rPr>
          <w:rFonts w:ascii="Calibri" w:hAnsi="Calibri" w:cs="Calibri"/>
          <w:sz w:val="22"/>
          <w:szCs w:val="22"/>
        </w:rPr>
        <w:t>ktorá</w:t>
      </w:r>
      <w:r w:rsidRPr="00AF5668">
        <w:rPr>
          <w:rFonts w:ascii="Calibri" w:hAnsi="Calibri" w:cs="Calibri"/>
          <w:spacing w:val="1"/>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a</w:t>
      </w:r>
      <w:r w:rsidRPr="00AF5668">
        <w:rPr>
          <w:rFonts w:ascii="Calibri" w:hAnsi="Calibri" w:cs="Calibri"/>
          <w:spacing w:val="4"/>
          <w:sz w:val="22"/>
          <w:szCs w:val="22"/>
        </w:rPr>
        <w:t xml:space="preserve"> </w:t>
      </w:r>
      <w:r w:rsidRPr="00AF5668">
        <w:rPr>
          <w:rFonts w:ascii="Calibri" w:hAnsi="Calibri" w:cs="Calibri"/>
          <w:sz w:val="22"/>
          <w:szCs w:val="22"/>
        </w:rPr>
        <w:t>v</w:t>
      </w:r>
      <w:r w:rsidRPr="00AF5668">
        <w:rPr>
          <w:rFonts w:ascii="Calibri" w:hAnsi="Calibri" w:cs="Calibri"/>
          <w:spacing w:val="5"/>
          <w:sz w:val="22"/>
          <w:szCs w:val="22"/>
        </w:rPr>
        <w:t>i</w:t>
      </w:r>
      <w:r w:rsidRPr="00AF5668">
        <w:rPr>
          <w:rFonts w:ascii="Calibri" w:hAnsi="Calibri" w:cs="Calibri"/>
          <w:spacing w:val="-1"/>
          <w:sz w:val="22"/>
          <w:szCs w:val="22"/>
        </w:rPr>
        <w:t>e</w:t>
      </w:r>
      <w:r w:rsidRPr="00AF5668">
        <w:rPr>
          <w:rFonts w:ascii="Calibri" w:hAnsi="Calibri" w:cs="Calibri"/>
          <w:sz w:val="22"/>
          <w:szCs w:val="22"/>
        </w:rPr>
        <w:t>sť</w:t>
      </w:r>
      <w:r w:rsidRPr="00AF5668">
        <w:rPr>
          <w:rFonts w:ascii="Calibri" w:hAnsi="Calibri" w:cs="Calibri"/>
          <w:spacing w:val="6"/>
          <w:sz w:val="22"/>
          <w:szCs w:val="22"/>
        </w:rPr>
        <w:t xml:space="preserve"> </w:t>
      </w:r>
      <w:r w:rsidRPr="00AF5668">
        <w:rPr>
          <w:rFonts w:ascii="Calibri" w:hAnsi="Calibri" w:cs="Calibri"/>
          <w:sz w:val="22"/>
          <w:szCs w:val="22"/>
        </w:rPr>
        <w:t>ku</w:t>
      </w:r>
      <w:r w:rsidRPr="00AF5668">
        <w:rPr>
          <w:rFonts w:ascii="Calibri" w:hAnsi="Calibri" w:cs="Calibri"/>
          <w:spacing w:val="5"/>
          <w:sz w:val="22"/>
          <w:szCs w:val="22"/>
        </w:rPr>
        <w:t xml:space="preserve"> </w:t>
      </w:r>
      <w:r w:rsidRPr="00AF5668">
        <w:rPr>
          <w:rFonts w:ascii="Calibri" w:hAnsi="Calibri" w:cs="Calibri"/>
          <w:sz w:val="22"/>
          <w:szCs w:val="22"/>
        </w:rPr>
        <w:t>konfliktu</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uj</w:t>
      </w:r>
      <w:r w:rsidRPr="00AF5668">
        <w:rPr>
          <w:rFonts w:ascii="Calibri" w:hAnsi="Calibri" w:cs="Calibri"/>
          <w:spacing w:val="1"/>
          <w:sz w:val="22"/>
          <w:szCs w:val="22"/>
        </w:rPr>
        <w:t>m</w:t>
      </w:r>
      <w:r w:rsidRPr="00AF5668">
        <w:rPr>
          <w:rFonts w:ascii="Calibri" w:hAnsi="Calibri" w:cs="Calibri"/>
          <w:spacing w:val="-2"/>
          <w:sz w:val="22"/>
          <w:szCs w:val="22"/>
        </w:rPr>
        <w:t>o</w:t>
      </w:r>
      <w:r w:rsidRPr="00AF5668">
        <w:rPr>
          <w:rFonts w:ascii="Calibri" w:hAnsi="Calibri" w:cs="Calibri"/>
          <w:sz w:val="22"/>
          <w:szCs w:val="22"/>
        </w:rPr>
        <w:t>v k</w:t>
      </w:r>
      <w:r w:rsidRPr="00AF5668">
        <w:rPr>
          <w:rFonts w:ascii="Calibri" w:hAnsi="Calibri" w:cs="Calibri"/>
          <w:spacing w:val="-1"/>
          <w:sz w:val="22"/>
          <w:szCs w:val="22"/>
        </w:rPr>
        <w:t>e</w:t>
      </w:r>
      <w:r w:rsidRPr="00AF5668">
        <w:rPr>
          <w:rFonts w:ascii="Calibri" w:hAnsi="Calibri" w:cs="Calibri"/>
          <w:spacing w:val="2"/>
          <w:sz w:val="22"/>
          <w:szCs w:val="22"/>
        </w:rPr>
        <w:t>d</w:t>
      </w:r>
      <w:r w:rsidRPr="00AF5668">
        <w:rPr>
          <w:rFonts w:ascii="Calibri" w:hAnsi="Calibri" w:cs="Calibri"/>
          <w:spacing w:val="-5"/>
          <w:sz w:val="22"/>
          <w:szCs w:val="22"/>
        </w:rPr>
        <w:t>y</w:t>
      </w:r>
      <w:r w:rsidRPr="00AF5668">
        <w:rPr>
          <w:rFonts w:ascii="Calibri" w:hAnsi="Calibri" w:cs="Calibri"/>
          <w:sz w:val="22"/>
          <w:szCs w:val="22"/>
        </w:rPr>
        <w:t>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 xml:space="preserve">k v </w:t>
      </w:r>
      <w:r w:rsidRPr="00AF5668">
        <w:rPr>
          <w:rFonts w:ascii="Calibri" w:hAnsi="Calibri" w:cs="Calibri"/>
          <w:spacing w:val="2"/>
          <w:sz w:val="22"/>
          <w:szCs w:val="22"/>
        </w:rPr>
        <w:t>p</w:t>
      </w:r>
      <w:r w:rsidRPr="00AF5668">
        <w:rPr>
          <w:rFonts w:ascii="Calibri" w:hAnsi="Calibri" w:cs="Calibri"/>
          <w:sz w:val="22"/>
          <w:szCs w:val="22"/>
        </w:rPr>
        <w:t>ri</w:t>
      </w:r>
      <w:r w:rsidRPr="00AF5668">
        <w:rPr>
          <w:rFonts w:ascii="Calibri" w:hAnsi="Calibri" w:cs="Calibri"/>
          <w:spacing w:val="-1"/>
          <w:sz w:val="22"/>
          <w:szCs w:val="22"/>
        </w:rPr>
        <w:t>e</w:t>
      </w:r>
      <w:r w:rsidRPr="00AF5668">
        <w:rPr>
          <w:rFonts w:ascii="Calibri" w:hAnsi="Calibri" w:cs="Calibri"/>
          <w:sz w:val="22"/>
          <w:szCs w:val="22"/>
        </w:rPr>
        <w:t>b</w:t>
      </w:r>
      <w:r w:rsidRPr="00AF5668">
        <w:rPr>
          <w:rFonts w:ascii="Calibri" w:hAnsi="Calibri" w:cs="Calibri"/>
          <w:spacing w:val="-1"/>
          <w:sz w:val="22"/>
          <w:szCs w:val="22"/>
        </w:rPr>
        <w:t>e</w:t>
      </w:r>
      <w:r w:rsidRPr="00AF5668">
        <w:rPr>
          <w:rFonts w:ascii="Calibri" w:hAnsi="Calibri" w:cs="Calibri"/>
          <w:sz w:val="22"/>
          <w:szCs w:val="22"/>
        </w:rPr>
        <w:t xml:space="preserve">hu </w:t>
      </w:r>
      <w:r w:rsidRPr="00AF5668">
        <w:rPr>
          <w:rFonts w:ascii="Calibri" w:hAnsi="Calibri" w:cs="Calibri"/>
          <w:spacing w:val="2"/>
          <w:sz w:val="22"/>
          <w:szCs w:val="22"/>
        </w:rPr>
        <w:t>p</w:t>
      </w:r>
      <w:r w:rsidRPr="00AF5668">
        <w:rPr>
          <w:rFonts w:ascii="Calibri" w:hAnsi="Calibri" w:cs="Calibri"/>
          <w:sz w:val="22"/>
          <w:szCs w:val="22"/>
        </w:rPr>
        <w:t>ro</w:t>
      </w:r>
      <w:r w:rsidRPr="00AF5668">
        <w:rPr>
          <w:rFonts w:ascii="Calibri" w:hAnsi="Calibri" w:cs="Calibri"/>
          <w:spacing w:val="-2"/>
          <w:sz w:val="22"/>
          <w:szCs w:val="22"/>
        </w:rPr>
        <w:t>c</w:t>
      </w:r>
      <w:r w:rsidRPr="00AF5668">
        <w:rPr>
          <w:rFonts w:ascii="Calibri" w:hAnsi="Calibri" w:cs="Calibri"/>
          <w:spacing w:val="-1"/>
          <w:sz w:val="22"/>
          <w:szCs w:val="22"/>
        </w:rPr>
        <w:t>e</w:t>
      </w:r>
      <w:r w:rsidRPr="00AF5668">
        <w:rPr>
          <w:rFonts w:ascii="Calibri" w:hAnsi="Calibri" w:cs="Calibri"/>
          <w:sz w:val="22"/>
          <w:szCs w:val="22"/>
        </w:rPr>
        <w:t>su predmetného zadávania zákazky.</w:t>
      </w:r>
    </w:p>
    <w:p w14:paraId="5CEACAC6" w14:textId="77777777" w:rsidR="007668C9" w:rsidRPr="00AF5668" w:rsidRDefault="007668C9">
      <w:pPr>
        <w:spacing w:before="120"/>
        <w:ind w:left="425" w:right="55" w:hanging="425"/>
        <w:jc w:val="both"/>
        <w:rPr>
          <w:rFonts w:ascii="Calibri" w:hAnsi="Calibri" w:cs="Calibri"/>
          <w:sz w:val="22"/>
          <w:szCs w:val="22"/>
        </w:rPr>
      </w:pPr>
    </w:p>
    <w:p w14:paraId="3671FB67" w14:textId="77777777" w:rsidR="007668C9" w:rsidRPr="00AF5668" w:rsidRDefault="007668C9">
      <w:pPr>
        <w:spacing w:before="120"/>
        <w:ind w:left="425" w:right="55" w:hanging="425"/>
        <w:jc w:val="both"/>
        <w:rPr>
          <w:rFonts w:ascii="Calibri" w:hAnsi="Calibri" w:cs="Calibri"/>
          <w:sz w:val="22"/>
          <w:szCs w:val="22"/>
        </w:rPr>
      </w:pPr>
    </w:p>
    <w:p w14:paraId="4DC6605B" w14:textId="77777777" w:rsidR="007668C9" w:rsidRPr="00AF5668" w:rsidRDefault="007668C9">
      <w:pPr>
        <w:spacing w:before="6" w:line="150" w:lineRule="exact"/>
        <w:rPr>
          <w:rFonts w:ascii="Calibri" w:hAnsi="Calibri" w:cs="Calibri"/>
          <w:sz w:val="22"/>
          <w:szCs w:val="22"/>
        </w:rPr>
      </w:pPr>
    </w:p>
    <w:p w14:paraId="4E6B56E7" w14:textId="77777777" w:rsidR="007668C9" w:rsidRPr="00AF5668" w:rsidRDefault="00FB1597">
      <w:pPr>
        <w:rPr>
          <w:rFonts w:ascii="Calibri" w:hAnsi="Calibri" w:cs="Calibri"/>
          <w:sz w:val="22"/>
          <w:szCs w:val="22"/>
        </w:rPr>
      </w:pPr>
      <w:r w:rsidRPr="00AF5668">
        <w:rPr>
          <w:rFonts w:ascii="Calibri" w:hAnsi="Calibri" w:cs="Calibri"/>
          <w:sz w:val="22"/>
          <w:szCs w:val="22"/>
        </w:rPr>
        <w:t>V ..............................., dňa ....................</w:t>
      </w:r>
    </w:p>
    <w:p w14:paraId="06F1BF94" w14:textId="77777777" w:rsidR="007668C9" w:rsidRPr="00AF5668" w:rsidRDefault="007668C9">
      <w:pPr>
        <w:rPr>
          <w:rFonts w:ascii="Calibri" w:hAnsi="Calibri" w:cs="Calibri"/>
          <w:sz w:val="22"/>
          <w:szCs w:val="22"/>
        </w:rPr>
      </w:pPr>
    </w:p>
    <w:p w14:paraId="034F3436" w14:textId="77777777" w:rsidR="007668C9" w:rsidRPr="00AF5668" w:rsidRDefault="00FB1597">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14:paraId="1092ABE0" w14:textId="77777777" w:rsidR="007668C9" w:rsidRPr="00AF5668" w:rsidRDefault="00FB1597">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14:paraId="65D862F4" w14:textId="77777777" w:rsidR="007668C9" w:rsidRPr="00AF5668" w:rsidRDefault="00FB1597">
      <w:pPr>
        <w:ind w:left="5664" w:firstLine="6"/>
        <w:rPr>
          <w:rFonts w:ascii="Calibri" w:hAnsi="Calibri" w:cs="Calibri"/>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14:paraId="39590C6C" w14:textId="77777777" w:rsidR="007668C9" w:rsidRPr="00AF5668" w:rsidRDefault="007668C9">
      <w:pPr>
        <w:jc w:val="center"/>
        <w:rPr>
          <w:rFonts w:asciiTheme="minorHAnsi" w:hAnsiTheme="minorHAnsi" w:cstheme="minorHAnsi"/>
          <w:b/>
          <w:smallCaps/>
          <w:sz w:val="22"/>
          <w:szCs w:val="22"/>
        </w:rPr>
      </w:pPr>
    </w:p>
    <w:p w14:paraId="7CF4B8DB" w14:textId="77777777" w:rsidR="007668C9" w:rsidRPr="00AF5668" w:rsidRDefault="00FB1597">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6 - </w:t>
      </w:r>
      <w:r w:rsidRPr="00AF5668">
        <w:rPr>
          <w:rFonts w:asciiTheme="minorHAnsi" w:hAnsiTheme="minorHAnsi" w:cs="Calibri"/>
          <w:b/>
          <w:smallCaps/>
          <w:sz w:val="22"/>
          <w:szCs w:val="22"/>
        </w:rPr>
        <w:t>Čestné vyhlásenie o súhlase s obchodnými podmienkami a s požiadavkami na predmet zákazky</w:t>
      </w:r>
    </w:p>
    <w:p w14:paraId="53649F7F" w14:textId="77777777" w:rsidR="007668C9" w:rsidRPr="00AF5668" w:rsidRDefault="007668C9">
      <w:pPr>
        <w:rPr>
          <w:rFonts w:asciiTheme="minorHAnsi" w:hAnsiTheme="minorHAnsi" w:cstheme="minorHAnsi"/>
          <w:b/>
          <w:sz w:val="22"/>
          <w:szCs w:val="22"/>
        </w:rPr>
      </w:pPr>
    </w:p>
    <w:p w14:paraId="5647A161" w14:textId="77777777" w:rsidR="007668C9" w:rsidRPr="00AF5668" w:rsidRDefault="007668C9">
      <w:pPr>
        <w:rPr>
          <w:rFonts w:asciiTheme="minorHAnsi" w:hAnsiTheme="minorHAnsi" w:cstheme="minorHAnsi"/>
          <w:b/>
          <w:sz w:val="22"/>
          <w:szCs w:val="22"/>
        </w:rPr>
      </w:pPr>
    </w:p>
    <w:p w14:paraId="1506E2B4"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 xml:space="preserve">ČESTNÉ VYHLÁSENIE O SÚHLASE S OBCHODNÝMI PODMIENKAMI </w:t>
      </w:r>
    </w:p>
    <w:p w14:paraId="4433CC69" w14:textId="77777777" w:rsidR="007668C9" w:rsidRPr="00AF5668" w:rsidRDefault="00FB1597">
      <w:pPr>
        <w:jc w:val="center"/>
        <w:rPr>
          <w:rFonts w:ascii="Calibri" w:hAnsi="Calibri" w:cs="Calibri"/>
          <w:sz w:val="22"/>
          <w:szCs w:val="22"/>
        </w:rPr>
      </w:pPr>
      <w:r w:rsidRPr="00AF5668">
        <w:rPr>
          <w:rFonts w:ascii="Calibri" w:hAnsi="Calibri" w:cs="Calibri"/>
          <w:b/>
          <w:sz w:val="22"/>
          <w:szCs w:val="22"/>
        </w:rPr>
        <w:t>A S POŽIADAVKAMI NA PREDMET ZÁKAZKY</w:t>
      </w:r>
    </w:p>
    <w:p w14:paraId="1235BAC1" w14:textId="77777777" w:rsidR="007668C9" w:rsidRPr="00AF5668" w:rsidRDefault="007668C9">
      <w:pPr>
        <w:jc w:val="center"/>
        <w:rPr>
          <w:rFonts w:ascii="Calibri" w:hAnsi="Calibri" w:cs="Calibri"/>
          <w:sz w:val="22"/>
          <w:szCs w:val="22"/>
        </w:rPr>
      </w:pPr>
    </w:p>
    <w:p w14:paraId="324A3317" w14:textId="77777777" w:rsidR="007668C9" w:rsidRPr="00AF5668" w:rsidRDefault="007668C9">
      <w:pPr>
        <w:jc w:val="both"/>
        <w:rPr>
          <w:rFonts w:ascii="Calibri" w:hAnsi="Calibri" w:cs="Calibri"/>
          <w:sz w:val="22"/>
          <w:szCs w:val="22"/>
        </w:rPr>
      </w:pPr>
    </w:p>
    <w:p w14:paraId="6396BCF0"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Uchádzač: ............................................................................................................................................................</w:t>
      </w:r>
    </w:p>
    <w:p w14:paraId="28DB3D3F" w14:textId="77777777" w:rsidR="007668C9" w:rsidRPr="00AF5668" w:rsidRDefault="007668C9">
      <w:pPr>
        <w:jc w:val="center"/>
        <w:rPr>
          <w:rFonts w:ascii="Calibri" w:hAnsi="Calibri" w:cs="Calibri"/>
          <w:sz w:val="22"/>
          <w:szCs w:val="22"/>
        </w:rPr>
      </w:pPr>
    </w:p>
    <w:p w14:paraId="7DC96F9A" w14:textId="77777777" w:rsidR="007668C9" w:rsidRPr="00AF5668" w:rsidRDefault="00FB1597">
      <w:pPr>
        <w:jc w:val="center"/>
        <w:rPr>
          <w:rFonts w:ascii="Calibri" w:hAnsi="Calibri" w:cs="Calibri"/>
          <w:sz w:val="22"/>
          <w:szCs w:val="22"/>
        </w:rPr>
      </w:pPr>
      <w:r w:rsidRPr="00AF5668">
        <w:rPr>
          <w:rFonts w:ascii="Calibri" w:hAnsi="Calibri" w:cs="Calibri"/>
          <w:sz w:val="22"/>
          <w:szCs w:val="22"/>
        </w:rPr>
        <w:t>(obchodné meno a sídlo/miesto podnikania uchádzača)</w:t>
      </w:r>
    </w:p>
    <w:p w14:paraId="33CB5F5B" w14:textId="77777777" w:rsidR="007668C9" w:rsidRPr="00AF5668" w:rsidRDefault="007668C9">
      <w:pPr>
        <w:jc w:val="both"/>
        <w:rPr>
          <w:rFonts w:ascii="Calibri" w:hAnsi="Calibri" w:cs="Calibri"/>
          <w:sz w:val="22"/>
          <w:szCs w:val="22"/>
        </w:rPr>
      </w:pPr>
    </w:p>
    <w:p w14:paraId="1C15FC01" w14:textId="77777777" w:rsidR="007668C9" w:rsidRPr="00AF5668" w:rsidRDefault="007668C9">
      <w:pPr>
        <w:jc w:val="both"/>
        <w:rPr>
          <w:rFonts w:ascii="Calibri" w:hAnsi="Calibri" w:cs="Calibri"/>
          <w:sz w:val="22"/>
          <w:szCs w:val="22"/>
        </w:rPr>
      </w:pPr>
    </w:p>
    <w:p w14:paraId="127172F4" w14:textId="5AE97105" w:rsidR="007668C9" w:rsidRPr="00AF5668" w:rsidRDefault="00FB1597">
      <w:pPr>
        <w:pStyle w:val="Hlavika"/>
        <w:jc w:val="both"/>
      </w:pPr>
      <w:r w:rsidRPr="00AF5668">
        <w:rPr>
          <w:rFonts w:ascii="Calibri" w:hAnsi="Calibri" w:cs="Calibri"/>
          <w:sz w:val="22"/>
          <w:szCs w:val="22"/>
        </w:rPr>
        <w:t xml:space="preserve">ktorý predkladá ponuku v rámci výzvy na predkladanie ponúk, vyhlásenej zadávateľom </w:t>
      </w:r>
      <w:r w:rsidR="00522C30" w:rsidRPr="00AF5668">
        <w:rPr>
          <w:rFonts w:ascii="Calibri" w:hAnsi="Calibri" w:cs="Calibri"/>
          <w:b/>
          <w:sz w:val="22"/>
          <w:szCs w:val="22"/>
        </w:rPr>
        <w:t>EG Market s.r.o.,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00522C30" w:rsidRPr="00AF5668">
        <w:rPr>
          <w:rFonts w:asciiTheme="minorHAnsi" w:hAnsiTheme="minorHAnsi"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14:paraId="2553C426" w14:textId="77777777" w:rsidR="007668C9" w:rsidRPr="00AF5668" w:rsidRDefault="007668C9">
      <w:pPr>
        <w:pStyle w:val="Hlavika"/>
        <w:jc w:val="both"/>
        <w:rPr>
          <w:rFonts w:ascii="Calibri" w:hAnsi="Calibri" w:cs="Calibri"/>
          <w:sz w:val="22"/>
          <w:szCs w:val="22"/>
        </w:rPr>
      </w:pPr>
    </w:p>
    <w:p w14:paraId="1998A08D" w14:textId="77777777" w:rsidR="007668C9" w:rsidRPr="00AF5668" w:rsidRDefault="007668C9">
      <w:pPr>
        <w:pStyle w:val="Hlavika"/>
        <w:jc w:val="both"/>
        <w:rPr>
          <w:rFonts w:ascii="Calibri" w:hAnsi="Calibri" w:cs="Calibri"/>
          <w:sz w:val="22"/>
          <w:szCs w:val="22"/>
        </w:rPr>
      </w:pPr>
    </w:p>
    <w:p w14:paraId="0F540449"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vyhlasujem na svoju česť, že</w:t>
      </w:r>
    </w:p>
    <w:p w14:paraId="25352DCD" w14:textId="77777777" w:rsidR="007668C9" w:rsidRPr="00AF5668" w:rsidRDefault="007668C9">
      <w:pPr>
        <w:jc w:val="center"/>
        <w:rPr>
          <w:rFonts w:ascii="Calibri" w:hAnsi="Calibri" w:cs="Calibri"/>
          <w:sz w:val="22"/>
          <w:szCs w:val="22"/>
        </w:rPr>
      </w:pPr>
    </w:p>
    <w:p w14:paraId="042ADDAE" w14:textId="77777777" w:rsidR="007668C9" w:rsidRPr="00AF5668" w:rsidRDefault="007668C9">
      <w:pPr>
        <w:jc w:val="center"/>
        <w:rPr>
          <w:rFonts w:ascii="Calibri" w:hAnsi="Calibri" w:cs="Calibri"/>
          <w:sz w:val="22"/>
          <w:szCs w:val="22"/>
        </w:rPr>
      </w:pPr>
    </w:p>
    <w:p w14:paraId="7B870545" w14:textId="4EA66D95" w:rsidR="007668C9" w:rsidRPr="00AF5668" w:rsidRDefault="00FB1597">
      <w:pPr>
        <w:jc w:val="center"/>
        <w:rPr>
          <w:rFonts w:ascii="Calibri" w:hAnsi="Calibri" w:cs="Calibri"/>
          <w:b/>
          <w:sz w:val="22"/>
          <w:szCs w:val="22"/>
        </w:rPr>
      </w:pPr>
      <w:r w:rsidRPr="00AF5668">
        <w:rPr>
          <w:rFonts w:ascii="Calibri" w:hAnsi="Calibri" w:cs="Calibri"/>
          <w:b/>
          <w:sz w:val="22"/>
          <w:szCs w:val="22"/>
        </w:rPr>
        <w:t xml:space="preserve">súhlasím s obchodnými podmienkami uvedenými v </w:t>
      </w:r>
      <w:r w:rsidRPr="009965BF">
        <w:rPr>
          <w:rFonts w:ascii="Calibri" w:hAnsi="Calibri" w:cs="Calibri"/>
          <w:b/>
          <w:sz w:val="22"/>
          <w:szCs w:val="22"/>
        </w:rPr>
        <w:t>zmluve</w:t>
      </w:r>
      <w:r w:rsidRPr="00AF5668">
        <w:rPr>
          <w:rFonts w:ascii="Calibri" w:hAnsi="Calibri" w:cs="Calibri"/>
          <w:b/>
          <w:sz w:val="22"/>
          <w:szCs w:val="22"/>
        </w:rPr>
        <w:t>, ktorá je neoddeliteľnou súčasťou predmetnej výzvy na predkladanie ponúk vrátane jej príloh a s požiadavkami na predmet zákazky uvedenými vo výzve na predkladanie ponúk tejto výzvy, a to v plnom rozsahu.</w:t>
      </w:r>
    </w:p>
    <w:p w14:paraId="05E21697" w14:textId="77777777" w:rsidR="007668C9" w:rsidRPr="00AF5668" w:rsidRDefault="007668C9">
      <w:pPr>
        <w:rPr>
          <w:rFonts w:ascii="Calibri" w:hAnsi="Calibri" w:cs="Calibri"/>
          <w:b/>
          <w:sz w:val="22"/>
          <w:szCs w:val="22"/>
        </w:rPr>
      </w:pPr>
    </w:p>
    <w:p w14:paraId="4D894F55" w14:textId="77777777" w:rsidR="007668C9" w:rsidRPr="00AF5668" w:rsidRDefault="007668C9">
      <w:pPr>
        <w:jc w:val="both"/>
        <w:rPr>
          <w:rFonts w:ascii="Calibri" w:hAnsi="Calibri" w:cs="Calibri"/>
          <w:b/>
          <w:sz w:val="22"/>
          <w:szCs w:val="22"/>
        </w:rPr>
      </w:pPr>
    </w:p>
    <w:p w14:paraId="27B55DBA" w14:textId="77777777" w:rsidR="007668C9" w:rsidRPr="00AF5668" w:rsidRDefault="007668C9">
      <w:pPr>
        <w:jc w:val="both"/>
        <w:rPr>
          <w:rFonts w:ascii="Calibri" w:hAnsi="Calibri" w:cs="Calibri"/>
          <w:b/>
          <w:sz w:val="22"/>
          <w:szCs w:val="22"/>
        </w:rPr>
      </w:pPr>
    </w:p>
    <w:p w14:paraId="73D966FC" w14:textId="77777777" w:rsidR="007668C9" w:rsidRPr="00AF5668" w:rsidRDefault="00FB1597">
      <w:pPr>
        <w:rPr>
          <w:rFonts w:ascii="Calibri" w:hAnsi="Calibri" w:cs="Calibri"/>
          <w:b/>
          <w:sz w:val="22"/>
          <w:szCs w:val="22"/>
        </w:rPr>
      </w:pPr>
      <w:r w:rsidRPr="00AF5668">
        <w:rPr>
          <w:rFonts w:ascii="Calibri" w:hAnsi="Calibri" w:cs="Calibri"/>
          <w:sz w:val="22"/>
          <w:szCs w:val="22"/>
        </w:rPr>
        <w:t>V ..............................., dňa ....................</w:t>
      </w:r>
      <w:r w:rsidRPr="00AF5668">
        <w:rPr>
          <w:rFonts w:ascii="Calibri" w:hAnsi="Calibri" w:cs="Calibri"/>
          <w:sz w:val="22"/>
          <w:szCs w:val="22"/>
        </w:rPr>
        <w:tab/>
      </w:r>
    </w:p>
    <w:p w14:paraId="7650B726" w14:textId="77777777" w:rsidR="007668C9" w:rsidRPr="00AF5668" w:rsidRDefault="007668C9">
      <w:pPr>
        <w:jc w:val="both"/>
        <w:rPr>
          <w:rFonts w:ascii="Calibri" w:hAnsi="Calibri" w:cs="Calibri"/>
          <w:b/>
          <w:sz w:val="22"/>
          <w:szCs w:val="22"/>
        </w:rPr>
      </w:pPr>
    </w:p>
    <w:p w14:paraId="118F1256" w14:textId="77777777" w:rsidR="007668C9" w:rsidRPr="00AF5668" w:rsidRDefault="007668C9">
      <w:pPr>
        <w:rPr>
          <w:rFonts w:ascii="Calibri" w:hAnsi="Calibri" w:cs="Calibri"/>
          <w:b/>
          <w:bCs/>
          <w:sz w:val="22"/>
          <w:szCs w:val="22"/>
        </w:rPr>
      </w:pPr>
    </w:p>
    <w:p w14:paraId="38BF2584" w14:textId="77777777" w:rsidR="007668C9" w:rsidRPr="00AF5668" w:rsidRDefault="00FB1597">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14:paraId="180EFC3E" w14:textId="77777777" w:rsidR="007668C9" w:rsidRPr="00AF5668" w:rsidRDefault="00FB1597">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14:paraId="11EF8E59" w14:textId="77777777" w:rsidR="007668C9" w:rsidRPr="00AF5668" w:rsidRDefault="00FB1597">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14:paraId="2E34AC2C" w14:textId="77777777" w:rsidR="007668C9" w:rsidRPr="00AF5668" w:rsidRDefault="007668C9">
      <w:pPr>
        <w:rPr>
          <w:rFonts w:asciiTheme="minorHAnsi" w:hAnsiTheme="minorHAnsi" w:cstheme="minorHAnsi"/>
          <w:b/>
          <w:sz w:val="22"/>
          <w:szCs w:val="22"/>
        </w:rPr>
      </w:pPr>
    </w:p>
    <w:p w14:paraId="35BDE489" w14:textId="77777777" w:rsidR="007668C9" w:rsidRPr="00AF5668" w:rsidRDefault="007668C9">
      <w:pPr>
        <w:rPr>
          <w:rFonts w:asciiTheme="minorHAnsi" w:hAnsiTheme="minorHAnsi" w:cstheme="minorHAnsi"/>
          <w:b/>
          <w:sz w:val="22"/>
          <w:szCs w:val="22"/>
        </w:rPr>
      </w:pPr>
    </w:p>
    <w:p w14:paraId="50F5195C" w14:textId="77777777" w:rsidR="007668C9" w:rsidRPr="00AF5668" w:rsidRDefault="007668C9">
      <w:pPr>
        <w:rPr>
          <w:rFonts w:asciiTheme="minorHAnsi" w:hAnsiTheme="minorHAnsi" w:cstheme="minorHAnsi"/>
          <w:b/>
          <w:sz w:val="22"/>
          <w:szCs w:val="22"/>
        </w:rPr>
      </w:pPr>
    </w:p>
    <w:p w14:paraId="65DAC419" w14:textId="77777777" w:rsidR="007668C9" w:rsidRPr="00AF5668" w:rsidRDefault="007668C9">
      <w:pPr>
        <w:rPr>
          <w:rFonts w:asciiTheme="minorHAnsi" w:hAnsiTheme="minorHAnsi" w:cstheme="minorHAnsi"/>
          <w:b/>
          <w:sz w:val="22"/>
          <w:szCs w:val="22"/>
        </w:rPr>
      </w:pPr>
    </w:p>
    <w:p w14:paraId="14A1DF95" w14:textId="77777777" w:rsidR="007668C9" w:rsidRPr="00AF5668" w:rsidRDefault="007668C9">
      <w:pPr>
        <w:rPr>
          <w:rFonts w:asciiTheme="minorHAnsi" w:hAnsiTheme="minorHAnsi" w:cstheme="minorHAnsi"/>
          <w:b/>
          <w:sz w:val="22"/>
          <w:szCs w:val="22"/>
        </w:rPr>
      </w:pPr>
    </w:p>
    <w:p w14:paraId="210B0B35" w14:textId="77777777" w:rsidR="007668C9" w:rsidRPr="00AF5668" w:rsidRDefault="007668C9">
      <w:pPr>
        <w:rPr>
          <w:rFonts w:asciiTheme="minorHAnsi" w:hAnsiTheme="minorHAnsi" w:cstheme="minorHAnsi"/>
          <w:b/>
          <w:sz w:val="22"/>
          <w:szCs w:val="22"/>
        </w:rPr>
      </w:pPr>
    </w:p>
    <w:p w14:paraId="3FB9ACF2" w14:textId="77777777" w:rsidR="007668C9" w:rsidRPr="00AF5668" w:rsidRDefault="007668C9">
      <w:pPr>
        <w:rPr>
          <w:rFonts w:asciiTheme="minorHAnsi" w:hAnsiTheme="minorHAnsi" w:cstheme="minorHAnsi"/>
          <w:b/>
          <w:sz w:val="22"/>
          <w:szCs w:val="22"/>
        </w:rPr>
      </w:pPr>
    </w:p>
    <w:p w14:paraId="512C9EB3" w14:textId="77777777" w:rsidR="007668C9" w:rsidRPr="00AF5668" w:rsidRDefault="007668C9">
      <w:pPr>
        <w:rPr>
          <w:rFonts w:asciiTheme="minorHAnsi" w:hAnsiTheme="minorHAnsi" w:cstheme="minorHAnsi"/>
          <w:b/>
          <w:sz w:val="22"/>
          <w:szCs w:val="22"/>
        </w:rPr>
      </w:pPr>
    </w:p>
    <w:p w14:paraId="37D10A40" w14:textId="77777777" w:rsidR="007668C9" w:rsidRPr="00AF5668" w:rsidRDefault="007668C9">
      <w:pPr>
        <w:rPr>
          <w:rFonts w:asciiTheme="minorHAnsi" w:hAnsiTheme="minorHAnsi" w:cstheme="minorHAnsi"/>
          <w:b/>
          <w:sz w:val="22"/>
          <w:szCs w:val="22"/>
        </w:rPr>
      </w:pPr>
    </w:p>
    <w:p w14:paraId="69830F31" w14:textId="77777777" w:rsidR="007668C9" w:rsidRPr="00AF5668" w:rsidRDefault="007668C9">
      <w:pPr>
        <w:rPr>
          <w:rFonts w:asciiTheme="minorHAnsi" w:hAnsiTheme="minorHAnsi" w:cstheme="minorHAnsi"/>
          <w:b/>
          <w:sz w:val="22"/>
          <w:szCs w:val="22"/>
        </w:rPr>
      </w:pPr>
    </w:p>
    <w:p w14:paraId="63EAB1C0" w14:textId="77777777" w:rsidR="007668C9" w:rsidRPr="00AF5668" w:rsidRDefault="007668C9">
      <w:pPr>
        <w:rPr>
          <w:rFonts w:asciiTheme="minorHAnsi" w:hAnsiTheme="minorHAnsi" w:cstheme="minorHAnsi"/>
          <w:b/>
          <w:sz w:val="22"/>
          <w:szCs w:val="22"/>
        </w:rPr>
      </w:pPr>
    </w:p>
    <w:p w14:paraId="3DB2029E" w14:textId="77777777" w:rsidR="007668C9" w:rsidRPr="00AF5668" w:rsidRDefault="007668C9">
      <w:pPr>
        <w:rPr>
          <w:rFonts w:asciiTheme="minorHAnsi" w:hAnsiTheme="minorHAnsi" w:cstheme="minorHAnsi"/>
          <w:b/>
          <w:sz w:val="22"/>
          <w:szCs w:val="22"/>
        </w:rPr>
      </w:pPr>
    </w:p>
    <w:p w14:paraId="711B4881" w14:textId="77777777" w:rsidR="007668C9" w:rsidRPr="00AF5668" w:rsidRDefault="007668C9">
      <w:pPr>
        <w:rPr>
          <w:rFonts w:asciiTheme="minorHAnsi" w:hAnsiTheme="minorHAnsi" w:cstheme="minorHAnsi"/>
          <w:b/>
          <w:sz w:val="22"/>
          <w:szCs w:val="22"/>
        </w:rPr>
      </w:pPr>
    </w:p>
    <w:p w14:paraId="3EB9664A" w14:textId="77777777" w:rsidR="007668C9" w:rsidRPr="00AF5668" w:rsidRDefault="007668C9">
      <w:pPr>
        <w:rPr>
          <w:rFonts w:asciiTheme="minorHAnsi" w:hAnsiTheme="minorHAnsi" w:cstheme="minorHAnsi"/>
          <w:b/>
          <w:sz w:val="22"/>
          <w:szCs w:val="22"/>
        </w:rPr>
      </w:pPr>
    </w:p>
    <w:p w14:paraId="6995EE3C" w14:textId="77777777" w:rsidR="007668C9" w:rsidRPr="00AF5668" w:rsidRDefault="007668C9">
      <w:pPr>
        <w:rPr>
          <w:rFonts w:asciiTheme="minorHAnsi" w:hAnsiTheme="minorHAnsi" w:cstheme="minorHAnsi"/>
          <w:b/>
          <w:sz w:val="22"/>
          <w:szCs w:val="22"/>
        </w:rPr>
      </w:pPr>
    </w:p>
    <w:p w14:paraId="37E16D55" w14:textId="77777777" w:rsidR="007668C9" w:rsidRPr="00AF5668" w:rsidRDefault="007668C9">
      <w:pPr>
        <w:rPr>
          <w:rFonts w:asciiTheme="minorHAnsi" w:hAnsiTheme="minorHAnsi" w:cstheme="minorHAnsi"/>
          <w:b/>
          <w:sz w:val="22"/>
          <w:szCs w:val="22"/>
        </w:rPr>
      </w:pPr>
    </w:p>
    <w:p w14:paraId="5E01D09A" w14:textId="77777777" w:rsidR="007668C9" w:rsidRPr="00AF5668" w:rsidRDefault="00FB1597">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7 - </w:t>
      </w:r>
      <w:r w:rsidRPr="00AF5668">
        <w:rPr>
          <w:rFonts w:asciiTheme="minorHAnsi" w:hAnsiTheme="minorHAnsi" w:cs="Calibri"/>
          <w:b/>
          <w:smallCaps/>
          <w:sz w:val="22"/>
          <w:szCs w:val="22"/>
        </w:rPr>
        <w:t>Čestné vyhlásenie o subdodávateľoch</w:t>
      </w:r>
    </w:p>
    <w:p w14:paraId="06AC9D8F" w14:textId="77777777" w:rsidR="007668C9" w:rsidRPr="00AF5668" w:rsidRDefault="007668C9">
      <w:pPr>
        <w:spacing w:line="276" w:lineRule="auto"/>
        <w:jc w:val="both"/>
        <w:rPr>
          <w:rFonts w:asciiTheme="minorHAnsi" w:hAnsiTheme="minorHAnsi" w:cstheme="minorHAnsi"/>
          <w:b/>
          <w:bCs/>
          <w:sz w:val="22"/>
          <w:szCs w:val="22"/>
        </w:rPr>
      </w:pPr>
    </w:p>
    <w:p w14:paraId="272522DC" w14:textId="77777777" w:rsidR="007668C9" w:rsidRPr="00AF5668" w:rsidRDefault="007668C9">
      <w:pPr>
        <w:spacing w:line="276" w:lineRule="auto"/>
        <w:jc w:val="both"/>
        <w:rPr>
          <w:rFonts w:asciiTheme="minorHAnsi" w:hAnsiTheme="minorHAnsi" w:cstheme="minorHAnsi"/>
          <w:b/>
          <w:bCs/>
          <w:sz w:val="22"/>
          <w:szCs w:val="22"/>
        </w:rPr>
      </w:pPr>
    </w:p>
    <w:p w14:paraId="56B71655" w14:textId="77777777" w:rsidR="007668C9" w:rsidRPr="00AF5668" w:rsidRDefault="00FB1597">
      <w:pPr>
        <w:jc w:val="center"/>
        <w:rPr>
          <w:rFonts w:ascii="Calibri" w:hAnsi="Calibri" w:cs="Calibri"/>
          <w:sz w:val="22"/>
          <w:szCs w:val="22"/>
        </w:rPr>
      </w:pPr>
      <w:r w:rsidRPr="00AF5668">
        <w:rPr>
          <w:rFonts w:ascii="Calibri" w:hAnsi="Calibri" w:cs="Calibri"/>
          <w:b/>
          <w:sz w:val="22"/>
          <w:szCs w:val="22"/>
        </w:rPr>
        <w:t>ČESTNÉ VYHLÁSENIE O SUBDODÁVATEĽOCH</w:t>
      </w:r>
    </w:p>
    <w:p w14:paraId="48E08E80" w14:textId="77777777" w:rsidR="007668C9" w:rsidRPr="00AF5668" w:rsidRDefault="007668C9">
      <w:pPr>
        <w:jc w:val="center"/>
        <w:rPr>
          <w:rFonts w:ascii="Calibri" w:hAnsi="Calibri" w:cs="Calibri"/>
          <w:sz w:val="22"/>
          <w:szCs w:val="22"/>
        </w:rPr>
      </w:pPr>
    </w:p>
    <w:p w14:paraId="69C7933F" w14:textId="77777777" w:rsidR="007668C9" w:rsidRPr="00AF5668" w:rsidRDefault="007668C9">
      <w:pPr>
        <w:jc w:val="center"/>
        <w:rPr>
          <w:rFonts w:ascii="Calibri" w:hAnsi="Calibri" w:cs="Calibri"/>
          <w:sz w:val="22"/>
          <w:szCs w:val="22"/>
        </w:rPr>
      </w:pPr>
    </w:p>
    <w:p w14:paraId="2868D46B"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Uchádzač: ............................................................................................................................................................</w:t>
      </w:r>
    </w:p>
    <w:p w14:paraId="58A9E25D" w14:textId="77777777" w:rsidR="007668C9" w:rsidRPr="00AF5668" w:rsidRDefault="007668C9">
      <w:pPr>
        <w:jc w:val="center"/>
        <w:rPr>
          <w:rFonts w:ascii="Calibri" w:hAnsi="Calibri" w:cs="Calibri"/>
          <w:sz w:val="22"/>
          <w:szCs w:val="22"/>
        </w:rPr>
      </w:pPr>
    </w:p>
    <w:p w14:paraId="085DED4B" w14:textId="77777777" w:rsidR="007668C9" w:rsidRPr="00AF5668" w:rsidRDefault="00FB1597">
      <w:pPr>
        <w:jc w:val="center"/>
        <w:rPr>
          <w:rFonts w:ascii="Calibri" w:hAnsi="Calibri" w:cs="Calibri"/>
          <w:sz w:val="22"/>
          <w:szCs w:val="22"/>
        </w:rPr>
      </w:pPr>
      <w:r w:rsidRPr="00AF5668">
        <w:rPr>
          <w:rFonts w:ascii="Calibri" w:hAnsi="Calibri" w:cs="Calibri"/>
          <w:sz w:val="22"/>
          <w:szCs w:val="22"/>
        </w:rPr>
        <w:t>(obchodné meno a sídlo/miesto podnikania uchádzača)</w:t>
      </w:r>
    </w:p>
    <w:p w14:paraId="1665121E" w14:textId="77777777" w:rsidR="007668C9" w:rsidRPr="00AF5668" w:rsidRDefault="007668C9">
      <w:pPr>
        <w:jc w:val="both"/>
        <w:rPr>
          <w:rFonts w:ascii="Calibri" w:hAnsi="Calibri" w:cs="Calibri"/>
          <w:sz w:val="22"/>
          <w:szCs w:val="22"/>
        </w:rPr>
      </w:pPr>
    </w:p>
    <w:p w14:paraId="3E74C165" w14:textId="77777777" w:rsidR="007668C9" w:rsidRPr="00AF5668" w:rsidRDefault="007668C9">
      <w:pPr>
        <w:jc w:val="both"/>
        <w:rPr>
          <w:rFonts w:ascii="Calibri" w:hAnsi="Calibri" w:cs="Calibri"/>
          <w:sz w:val="22"/>
          <w:szCs w:val="22"/>
        </w:rPr>
      </w:pPr>
    </w:p>
    <w:p w14:paraId="202C17E2" w14:textId="679797B3" w:rsidR="007668C9" w:rsidRPr="00AF5668" w:rsidRDefault="00FB1597">
      <w:pPr>
        <w:pStyle w:val="Hlavika"/>
        <w:jc w:val="both"/>
      </w:pPr>
      <w:r w:rsidRPr="00AF5668">
        <w:rPr>
          <w:rFonts w:ascii="Calibri" w:hAnsi="Calibri" w:cs="Calibri"/>
          <w:sz w:val="22"/>
          <w:szCs w:val="22"/>
        </w:rPr>
        <w:t>ktorý predkladá cenovú ponuku v rámci výzvy na predkladanie ponúk, vyhlásenej zadávateľom</w:t>
      </w:r>
      <w:r w:rsidRPr="00AF5668">
        <w:rPr>
          <w:rFonts w:ascii="Calibri" w:hAnsi="Calibri" w:cs="Calibri"/>
          <w:sz w:val="22"/>
          <w:szCs w:val="22"/>
        </w:rPr>
        <w:br/>
      </w:r>
      <w:r w:rsidR="00522C30" w:rsidRPr="00AF5668">
        <w:rPr>
          <w:rFonts w:ascii="Calibri" w:hAnsi="Calibri" w:cs="Calibri"/>
          <w:b/>
          <w:sz w:val="22"/>
          <w:szCs w:val="22"/>
        </w:rPr>
        <w:t>EG Market s.r.o.,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00522C30" w:rsidRPr="00AF5668">
        <w:rPr>
          <w:rFonts w:asciiTheme="minorHAnsi" w:hAnsiTheme="minorHAnsi"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14:paraId="569D0AEC" w14:textId="77777777" w:rsidR="007668C9" w:rsidRPr="00AF5668" w:rsidRDefault="007668C9">
      <w:pPr>
        <w:pStyle w:val="Hlavika"/>
        <w:jc w:val="both"/>
        <w:rPr>
          <w:rFonts w:ascii="Calibri" w:hAnsi="Calibri" w:cs="Calibri"/>
          <w:sz w:val="22"/>
          <w:szCs w:val="22"/>
        </w:rPr>
      </w:pPr>
    </w:p>
    <w:p w14:paraId="61B8E70F" w14:textId="77777777" w:rsidR="007668C9" w:rsidRPr="00AF5668" w:rsidRDefault="007668C9">
      <w:pPr>
        <w:pStyle w:val="Hlavika"/>
        <w:jc w:val="both"/>
        <w:rPr>
          <w:rFonts w:ascii="Calibri" w:hAnsi="Calibri" w:cs="Calibri"/>
          <w:sz w:val="22"/>
          <w:szCs w:val="22"/>
        </w:rPr>
      </w:pPr>
    </w:p>
    <w:p w14:paraId="0D8516CD" w14:textId="77777777" w:rsidR="007668C9" w:rsidRPr="00AF5668" w:rsidRDefault="00FB1597">
      <w:pPr>
        <w:jc w:val="center"/>
        <w:rPr>
          <w:rFonts w:ascii="Calibri" w:hAnsi="Calibri" w:cs="Calibri"/>
          <w:b/>
          <w:sz w:val="22"/>
          <w:szCs w:val="22"/>
        </w:rPr>
      </w:pPr>
      <w:r w:rsidRPr="00AF5668">
        <w:rPr>
          <w:rFonts w:ascii="Calibri" w:hAnsi="Calibri" w:cs="Calibri"/>
          <w:b/>
          <w:sz w:val="22"/>
          <w:szCs w:val="22"/>
        </w:rPr>
        <w:t>vyhlasujem na svoju česť, že</w:t>
      </w:r>
    </w:p>
    <w:p w14:paraId="45C85C9C" w14:textId="77777777" w:rsidR="007668C9" w:rsidRPr="00AF5668" w:rsidRDefault="007668C9">
      <w:pPr>
        <w:jc w:val="both"/>
        <w:rPr>
          <w:rFonts w:ascii="Calibri" w:hAnsi="Calibri" w:cs="Calibri"/>
          <w:sz w:val="22"/>
          <w:szCs w:val="22"/>
        </w:rPr>
      </w:pPr>
    </w:p>
    <w:p w14:paraId="3295B7F8" w14:textId="77777777" w:rsidR="007668C9" w:rsidRPr="00AF5668" w:rsidRDefault="007668C9">
      <w:pPr>
        <w:jc w:val="both"/>
        <w:rPr>
          <w:rFonts w:ascii="Calibri" w:hAnsi="Calibri" w:cs="Calibri"/>
          <w:sz w:val="22"/>
          <w:szCs w:val="22"/>
        </w:rPr>
      </w:pPr>
    </w:p>
    <w:p w14:paraId="34BF8321" w14:textId="77777777" w:rsidR="007668C9" w:rsidRPr="00AF5668" w:rsidRDefault="00FB1597">
      <w:pPr>
        <w:pStyle w:val="Odsekzoznamu"/>
        <w:numPr>
          <w:ilvl w:val="0"/>
          <w:numId w:val="7"/>
        </w:numPr>
        <w:spacing w:after="0" w:line="240" w:lineRule="auto"/>
        <w:jc w:val="both"/>
      </w:pPr>
      <w:r w:rsidRPr="00AF5668">
        <w:t>Nebudem pri realizácii uvedeného predmetu zákazky zadávať akýkoľvek podiel zákazky subdodávateľom a celý predmet zákazky zrealizujem vlastnými kapacitami.</w:t>
      </w:r>
    </w:p>
    <w:p w14:paraId="32166141" w14:textId="77777777" w:rsidR="007668C9" w:rsidRPr="00AF5668" w:rsidRDefault="00FB1597">
      <w:pPr>
        <w:spacing w:before="120" w:after="120"/>
        <w:ind w:firstLine="502"/>
        <w:jc w:val="both"/>
        <w:rPr>
          <w:rFonts w:ascii="Calibri" w:hAnsi="Calibri" w:cs="Calibri"/>
          <w:sz w:val="22"/>
          <w:szCs w:val="22"/>
        </w:rPr>
      </w:pPr>
      <w:r w:rsidRPr="00AF5668">
        <w:rPr>
          <w:rFonts w:ascii="Calibri" w:hAnsi="Calibri" w:cs="Calibri"/>
          <w:sz w:val="22"/>
          <w:szCs w:val="22"/>
          <w:highlight w:val="yellow"/>
        </w:rPr>
        <w:t>ALEBO (uchádzač vyberie buď alternatívu a) alebo b), podľa toho, ktorá v jeho prípade platí)</w:t>
      </w:r>
    </w:p>
    <w:p w14:paraId="1F9DD368" w14:textId="77777777" w:rsidR="007668C9" w:rsidRPr="00AF5668" w:rsidRDefault="00FB1597">
      <w:pPr>
        <w:pStyle w:val="Odsekzoznamu"/>
        <w:numPr>
          <w:ilvl w:val="0"/>
          <w:numId w:val="7"/>
        </w:numPr>
        <w:spacing w:after="0" w:line="240" w:lineRule="auto"/>
        <w:jc w:val="both"/>
      </w:pPr>
      <w:r w:rsidRPr="00AF5668">
        <w:t xml:space="preserve">Mám v úmysle zadať realizáciu podielu zákazky nasledovným subdodávateľom, ktorých zoznam </w:t>
      </w:r>
      <w:r w:rsidRPr="00AF5668">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04C3F9A1" w14:textId="77777777" w:rsidR="007668C9" w:rsidRPr="00AF5668" w:rsidRDefault="007668C9">
      <w:pPr>
        <w:jc w:val="both"/>
        <w:rPr>
          <w:rFonts w:ascii="Calibri" w:hAnsi="Calibri" w:cs="Calibri"/>
          <w:sz w:val="22"/>
          <w:szCs w:val="22"/>
        </w:rPr>
      </w:pPr>
    </w:p>
    <w:p w14:paraId="6D4C357B"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7668C9" w:rsidRPr="00AF5668" w14:paraId="602F927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C9F08" w14:textId="77777777" w:rsidR="007668C9" w:rsidRPr="00AF5668" w:rsidRDefault="00FB1597">
            <w:pPr>
              <w:rPr>
                <w:rFonts w:ascii="Calibri" w:hAnsi="Calibri" w:cs="Calibri"/>
                <w:sz w:val="18"/>
                <w:szCs w:val="18"/>
              </w:rPr>
            </w:pPr>
            <w:r w:rsidRPr="00AF5668">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5DA663" w14:textId="77777777" w:rsidR="007668C9" w:rsidRPr="00AF5668" w:rsidRDefault="00FB1597">
            <w:pPr>
              <w:rPr>
                <w:rFonts w:ascii="Calibri" w:hAnsi="Calibri" w:cs="Calibri"/>
                <w:sz w:val="18"/>
                <w:szCs w:val="18"/>
              </w:rPr>
            </w:pPr>
            <w:r w:rsidRPr="00AF5668">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4EB72" w14:textId="77777777" w:rsidR="007668C9" w:rsidRPr="00AF5668" w:rsidRDefault="00FB1597">
            <w:pPr>
              <w:rPr>
                <w:rFonts w:ascii="Calibri" w:hAnsi="Calibri" w:cs="Calibri"/>
                <w:sz w:val="18"/>
                <w:szCs w:val="18"/>
              </w:rPr>
            </w:pPr>
            <w:r w:rsidRPr="00AF5668">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895931" w14:textId="77777777" w:rsidR="007668C9" w:rsidRPr="00AF5668" w:rsidRDefault="00FB1597">
            <w:pPr>
              <w:rPr>
                <w:rFonts w:ascii="Calibri" w:hAnsi="Calibri" w:cs="Calibri"/>
                <w:sz w:val="18"/>
                <w:szCs w:val="18"/>
              </w:rPr>
            </w:pPr>
            <w:r w:rsidRPr="00AF5668">
              <w:rPr>
                <w:rFonts w:ascii="Calibri" w:hAnsi="Calibri" w:cs="Calibri"/>
                <w:sz w:val="18"/>
                <w:szCs w:val="18"/>
              </w:rPr>
              <w:t>Podiel subdodávky z celého predmetu zákazky v EUR bez DPH alebo v %</w:t>
            </w:r>
          </w:p>
        </w:tc>
      </w:tr>
      <w:tr w:rsidR="007668C9" w:rsidRPr="00AF5668" w14:paraId="2D722D92"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33EE5" w14:textId="77777777" w:rsidR="007668C9" w:rsidRPr="00AF5668"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0923D" w14:textId="77777777" w:rsidR="007668C9" w:rsidRPr="00AF5668"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6E6BA" w14:textId="77777777" w:rsidR="007668C9" w:rsidRPr="00AF5668"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5E7317" w14:textId="77777777" w:rsidR="007668C9" w:rsidRPr="00AF5668" w:rsidRDefault="007668C9">
            <w:pPr>
              <w:rPr>
                <w:rFonts w:ascii="Calibri" w:hAnsi="Calibri" w:cs="Calibri"/>
                <w:sz w:val="22"/>
                <w:szCs w:val="22"/>
              </w:rPr>
            </w:pPr>
          </w:p>
        </w:tc>
      </w:tr>
      <w:tr w:rsidR="007668C9" w:rsidRPr="00AF5668" w14:paraId="00A8715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B0951" w14:textId="77777777" w:rsidR="007668C9" w:rsidRPr="00AF5668"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22A6" w14:textId="77777777" w:rsidR="007668C9" w:rsidRPr="00AF5668"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AF2F4" w14:textId="77777777" w:rsidR="007668C9" w:rsidRPr="00AF5668"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973A67" w14:textId="77777777" w:rsidR="007668C9" w:rsidRPr="00AF5668" w:rsidRDefault="007668C9">
            <w:pPr>
              <w:rPr>
                <w:rFonts w:ascii="Calibri" w:hAnsi="Calibri" w:cs="Calibri"/>
                <w:sz w:val="22"/>
                <w:szCs w:val="22"/>
              </w:rPr>
            </w:pPr>
          </w:p>
        </w:tc>
      </w:tr>
    </w:tbl>
    <w:p w14:paraId="5911BEA5" w14:textId="77777777" w:rsidR="007668C9" w:rsidRPr="00AF5668" w:rsidRDefault="00FB1597">
      <w:pPr>
        <w:jc w:val="both"/>
        <w:rPr>
          <w:rFonts w:ascii="Calibri" w:hAnsi="Calibri" w:cs="Calibri"/>
          <w:sz w:val="22"/>
          <w:szCs w:val="22"/>
        </w:rPr>
      </w:pPr>
      <w:r w:rsidRPr="00AF5668">
        <w:rPr>
          <w:rFonts w:ascii="Calibri" w:hAnsi="Calibri" w:cs="Calibri"/>
          <w:sz w:val="22"/>
          <w:szCs w:val="22"/>
          <w:highlight w:val="yellow"/>
        </w:rPr>
        <w:t>(Uchádzač použije toľko riadkov tabuľky, koľko je potrebné z hľadiska počtu subdodávateľov)</w:t>
      </w:r>
    </w:p>
    <w:p w14:paraId="18CBB32F" w14:textId="77777777" w:rsidR="007668C9" w:rsidRPr="00AF5668" w:rsidRDefault="007668C9">
      <w:pPr>
        <w:jc w:val="both"/>
        <w:rPr>
          <w:rFonts w:ascii="Calibri" w:hAnsi="Calibri" w:cs="Calibri"/>
          <w:sz w:val="22"/>
          <w:szCs w:val="22"/>
        </w:rPr>
      </w:pPr>
    </w:p>
    <w:p w14:paraId="59A5DEF3"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Som si vedomý(á) právnych následkov nepravdivého vyhlásenia o skutočnostiach uvedených v predchádzajúcich odsekoch.</w:t>
      </w:r>
    </w:p>
    <w:p w14:paraId="4B66F80D" w14:textId="77777777" w:rsidR="007668C9" w:rsidRPr="00AF5668" w:rsidRDefault="007668C9">
      <w:pPr>
        <w:jc w:val="both"/>
        <w:rPr>
          <w:rFonts w:ascii="Calibri" w:hAnsi="Calibri" w:cs="Calibri"/>
          <w:sz w:val="22"/>
          <w:szCs w:val="22"/>
        </w:rPr>
      </w:pPr>
    </w:p>
    <w:p w14:paraId="4846FA84" w14:textId="77777777" w:rsidR="007668C9" w:rsidRPr="00AF5668" w:rsidRDefault="007668C9">
      <w:pPr>
        <w:jc w:val="both"/>
        <w:rPr>
          <w:rFonts w:ascii="Calibri" w:hAnsi="Calibri" w:cs="Calibri"/>
          <w:sz w:val="22"/>
          <w:szCs w:val="22"/>
        </w:rPr>
      </w:pPr>
    </w:p>
    <w:p w14:paraId="66057417" w14:textId="77777777" w:rsidR="007668C9" w:rsidRPr="00AF5668" w:rsidRDefault="007668C9">
      <w:pPr>
        <w:jc w:val="both"/>
        <w:rPr>
          <w:rFonts w:ascii="Calibri" w:hAnsi="Calibri" w:cs="Calibri"/>
          <w:sz w:val="22"/>
          <w:szCs w:val="22"/>
        </w:rPr>
      </w:pPr>
    </w:p>
    <w:p w14:paraId="7A4383E6"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14:paraId="0B27FDD4" w14:textId="77777777" w:rsidR="007668C9" w:rsidRPr="00AF5668" w:rsidRDefault="007668C9">
      <w:pPr>
        <w:jc w:val="both"/>
        <w:rPr>
          <w:rFonts w:ascii="Calibri" w:hAnsi="Calibri" w:cs="Calibri"/>
          <w:sz w:val="22"/>
          <w:szCs w:val="22"/>
        </w:rPr>
      </w:pPr>
    </w:p>
    <w:p w14:paraId="18415774" w14:textId="77777777" w:rsidR="007668C9" w:rsidRPr="00AF5668" w:rsidRDefault="00FB1597">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14:paraId="1DC4C1C7" w14:textId="77777777" w:rsidR="007668C9" w:rsidRPr="00AF5668" w:rsidRDefault="00FB1597">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14:paraId="204AB175" w14:textId="77777777" w:rsidR="007668C9" w:rsidRPr="00AF5668" w:rsidRDefault="00FB1597">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14:paraId="6C8697E3" w14:textId="77777777" w:rsidR="007668C9" w:rsidRPr="00AF5668" w:rsidRDefault="007668C9">
      <w:pPr>
        <w:jc w:val="center"/>
        <w:rPr>
          <w:rFonts w:asciiTheme="minorHAnsi" w:hAnsiTheme="minorHAnsi" w:cstheme="minorHAnsi"/>
          <w:b/>
          <w:smallCaps/>
          <w:sz w:val="22"/>
          <w:szCs w:val="22"/>
        </w:rPr>
      </w:pPr>
    </w:p>
    <w:p w14:paraId="3198B944" w14:textId="77777777" w:rsidR="007668C9" w:rsidRPr="00AF5668" w:rsidRDefault="00FB1597">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8 – </w:t>
      </w:r>
      <w:r w:rsidRPr="00AF5668">
        <w:rPr>
          <w:rFonts w:asciiTheme="minorHAnsi" w:hAnsiTheme="minorHAnsi" w:cs="Calibri"/>
          <w:b/>
          <w:smallCaps/>
          <w:sz w:val="22"/>
          <w:szCs w:val="22"/>
        </w:rPr>
        <w:t>Vzor Sprievodného listu ponuky</w:t>
      </w:r>
    </w:p>
    <w:p w14:paraId="4B0838BA" w14:textId="77777777" w:rsidR="007668C9" w:rsidRPr="00AF5668" w:rsidRDefault="007668C9">
      <w:pPr>
        <w:ind w:left="5664" w:firstLine="6"/>
        <w:rPr>
          <w:rFonts w:ascii="Calibri" w:hAnsi="Calibri" w:cs="Calibri"/>
          <w:sz w:val="22"/>
          <w:szCs w:val="22"/>
        </w:rPr>
      </w:pPr>
    </w:p>
    <w:p w14:paraId="15750BF1" w14:textId="77777777" w:rsidR="007668C9" w:rsidRPr="00AF5668" w:rsidRDefault="007668C9">
      <w:pPr>
        <w:ind w:left="5664" w:firstLine="6"/>
        <w:rPr>
          <w:rFonts w:ascii="Calibri" w:hAnsi="Calibri" w:cs="Calibri"/>
          <w:sz w:val="22"/>
          <w:szCs w:val="22"/>
        </w:rPr>
      </w:pPr>
    </w:p>
    <w:p w14:paraId="4657E442" w14:textId="77777777" w:rsidR="007668C9" w:rsidRPr="00AF5668" w:rsidRDefault="00FB1597">
      <w:pPr>
        <w:jc w:val="center"/>
        <w:rPr>
          <w:rFonts w:ascii="Calibri" w:hAnsi="Calibri" w:cs="Calibri"/>
          <w:sz w:val="22"/>
          <w:szCs w:val="22"/>
        </w:rPr>
      </w:pPr>
      <w:r w:rsidRPr="00AF5668">
        <w:rPr>
          <w:rFonts w:ascii="Calibri" w:hAnsi="Calibri" w:cs="Calibri"/>
          <w:b/>
          <w:sz w:val="22"/>
          <w:szCs w:val="22"/>
        </w:rPr>
        <w:t>SPRIEVODNÝ LIST PONUKY</w:t>
      </w:r>
    </w:p>
    <w:p w14:paraId="34DC8B4C" w14:textId="77777777" w:rsidR="007668C9" w:rsidRPr="00AF5668" w:rsidRDefault="007668C9">
      <w:pPr>
        <w:jc w:val="center"/>
        <w:rPr>
          <w:rFonts w:ascii="Calibri" w:hAnsi="Calibri" w:cs="Calibri"/>
          <w:sz w:val="22"/>
          <w:szCs w:val="22"/>
        </w:rPr>
      </w:pPr>
    </w:p>
    <w:p w14:paraId="0BD8BBDA" w14:textId="77777777" w:rsidR="007668C9" w:rsidRPr="00AF5668" w:rsidRDefault="007668C9">
      <w:pPr>
        <w:jc w:val="center"/>
        <w:rPr>
          <w:rFonts w:ascii="Calibri" w:hAnsi="Calibri" w:cs="Calibri"/>
          <w:sz w:val="22"/>
          <w:szCs w:val="22"/>
        </w:rPr>
      </w:pPr>
    </w:p>
    <w:p w14:paraId="14AB5A7D"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Ponuka uchádzača: .............................................................................................................................................</w:t>
      </w:r>
    </w:p>
    <w:p w14:paraId="0CBB1B0C" w14:textId="77777777" w:rsidR="007668C9" w:rsidRPr="00AF5668" w:rsidRDefault="007668C9">
      <w:pPr>
        <w:jc w:val="center"/>
        <w:rPr>
          <w:rFonts w:ascii="Calibri" w:hAnsi="Calibri" w:cs="Calibri"/>
          <w:sz w:val="22"/>
          <w:szCs w:val="22"/>
        </w:rPr>
      </w:pPr>
    </w:p>
    <w:p w14:paraId="0109403A" w14:textId="77777777" w:rsidR="007668C9" w:rsidRPr="00AF5668" w:rsidRDefault="00FB1597">
      <w:pPr>
        <w:jc w:val="center"/>
        <w:rPr>
          <w:rFonts w:ascii="Calibri" w:hAnsi="Calibri" w:cs="Calibri"/>
          <w:sz w:val="22"/>
          <w:szCs w:val="22"/>
        </w:rPr>
      </w:pPr>
      <w:r w:rsidRPr="00AF5668">
        <w:rPr>
          <w:rFonts w:ascii="Calibri" w:hAnsi="Calibri" w:cs="Calibri"/>
          <w:sz w:val="22"/>
          <w:szCs w:val="22"/>
        </w:rPr>
        <w:t>(obchodné meno a sídlo/miesto podnikania uchádzača)</w:t>
      </w:r>
    </w:p>
    <w:p w14:paraId="5AF1B2A2" w14:textId="77777777" w:rsidR="007668C9" w:rsidRPr="00AF5668" w:rsidRDefault="007668C9">
      <w:pPr>
        <w:jc w:val="both"/>
        <w:rPr>
          <w:rFonts w:ascii="Calibri" w:hAnsi="Calibri" w:cs="Calibri"/>
          <w:sz w:val="22"/>
          <w:szCs w:val="22"/>
        </w:rPr>
      </w:pPr>
    </w:p>
    <w:p w14:paraId="055EC839" w14:textId="77777777" w:rsidR="007668C9" w:rsidRPr="00AF5668" w:rsidRDefault="007668C9">
      <w:pPr>
        <w:jc w:val="both"/>
        <w:rPr>
          <w:rFonts w:ascii="Calibri" w:hAnsi="Calibri" w:cs="Calibri"/>
          <w:sz w:val="22"/>
          <w:szCs w:val="22"/>
        </w:rPr>
      </w:pPr>
    </w:p>
    <w:p w14:paraId="2033E9B5" w14:textId="3621FAE1" w:rsidR="007668C9" w:rsidRPr="00AF5668" w:rsidRDefault="00FB1597">
      <w:pPr>
        <w:pStyle w:val="Hlavika"/>
        <w:jc w:val="both"/>
      </w:pPr>
      <w:r w:rsidRPr="00AF5668">
        <w:rPr>
          <w:rFonts w:ascii="Calibri" w:hAnsi="Calibri" w:cs="Calibri"/>
          <w:sz w:val="22"/>
          <w:szCs w:val="22"/>
        </w:rPr>
        <w:t xml:space="preserve">ktorý predkladá ponuku v rámci výzvy na predkladanie ponúk, vyhlásenej zadávateľom </w:t>
      </w:r>
      <w:r w:rsidR="00522C30" w:rsidRPr="00AF5668">
        <w:rPr>
          <w:rFonts w:ascii="Calibri" w:hAnsi="Calibri" w:cs="Calibri"/>
          <w:b/>
          <w:sz w:val="22"/>
          <w:szCs w:val="22"/>
        </w:rPr>
        <w:t>EG Market s.r.o.,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00522C30" w:rsidRPr="00AF5668">
        <w:rPr>
          <w:rFonts w:asciiTheme="minorHAnsi" w:hAnsiTheme="minorHAnsi"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 xml:space="preserve"> obsahuje nižšie uvedené dokumenty:</w:t>
      </w:r>
    </w:p>
    <w:p w14:paraId="029984AC" w14:textId="77777777" w:rsidR="007668C9" w:rsidRPr="00AF5668" w:rsidRDefault="007668C9">
      <w:pPr>
        <w:pStyle w:val="Hlavika"/>
        <w:jc w:val="both"/>
        <w:rPr>
          <w:rFonts w:ascii="Calibri" w:hAnsi="Calibri" w:cs="Calibri"/>
          <w:sz w:val="22"/>
          <w:szCs w:val="22"/>
        </w:rPr>
      </w:pPr>
    </w:p>
    <w:p w14:paraId="56836BA3" w14:textId="77777777" w:rsidR="007668C9" w:rsidRPr="00AF5668" w:rsidRDefault="007668C9">
      <w:pPr>
        <w:pStyle w:val="Hlavika"/>
        <w:jc w:val="both"/>
        <w:rPr>
          <w:rFonts w:ascii="Calibri" w:hAnsi="Calibri" w:cs="Calibri"/>
          <w:sz w:val="22"/>
          <w:szCs w:val="22"/>
        </w:rPr>
      </w:pPr>
    </w:p>
    <w:p w14:paraId="0AC52C0E" w14:textId="77777777" w:rsidR="007668C9" w:rsidRPr="00AF5668" w:rsidRDefault="00FB1597">
      <w:pPr>
        <w:pStyle w:val="Hlavika"/>
        <w:jc w:val="center"/>
        <w:rPr>
          <w:rFonts w:ascii="Calibri" w:hAnsi="Calibri" w:cs="Calibri"/>
          <w:b/>
          <w:bCs/>
          <w:sz w:val="22"/>
          <w:szCs w:val="22"/>
        </w:rPr>
      </w:pPr>
      <w:r w:rsidRPr="00AF5668">
        <w:rPr>
          <w:rFonts w:ascii="Calibri" w:hAnsi="Calibri" w:cs="Calibri"/>
          <w:b/>
          <w:bCs/>
          <w:sz w:val="22"/>
          <w:szCs w:val="22"/>
        </w:rPr>
        <w:t>Zoznam všetkých predložených dokumentov:</w:t>
      </w:r>
    </w:p>
    <w:p w14:paraId="4937C56A" w14:textId="77777777" w:rsidR="007668C9" w:rsidRPr="00AF5668" w:rsidRDefault="007668C9">
      <w:pPr>
        <w:pStyle w:val="Hlavika"/>
        <w:jc w:val="both"/>
        <w:rPr>
          <w:rFonts w:ascii="Calibri" w:hAnsi="Calibri" w:cs="Calibri"/>
          <w:sz w:val="22"/>
          <w:szCs w:val="22"/>
        </w:rPr>
      </w:pPr>
    </w:p>
    <w:p w14:paraId="7B9D536A" w14:textId="77777777" w:rsidR="007668C9" w:rsidRPr="00AF5668" w:rsidRDefault="007668C9">
      <w:pPr>
        <w:pStyle w:val="Hlavika"/>
        <w:jc w:val="both"/>
        <w:rPr>
          <w:rFonts w:ascii="Calibri" w:hAnsi="Calibri" w:cs="Calibri"/>
          <w:sz w:val="22"/>
          <w:szCs w:val="22"/>
        </w:rPr>
      </w:pPr>
    </w:p>
    <w:p w14:paraId="5D95F687" w14:textId="77777777" w:rsidR="007668C9" w:rsidRPr="00AF5668" w:rsidRDefault="00FB1597">
      <w:pPr>
        <w:pStyle w:val="Odsekzoznamu"/>
        <w:numPr>
          <w:ilvl w:val="3"/>
          <w:numId w:val="5"/>
        </w:numPr>
        <w:ind w:left="375" w:hanging="270"/>
        <w:jc w:val="both"/>
      </w:pPr>
      <w:r w:rsidRPr="00AF5668">
        <w:rPr>
          <w:rFonts w:cstheme="minorHAnsi"/>
          <w:b/>
        </w:rPr>
        <w:t xml:space="preserve">Vyplnená špecifikácia predmetu zákazky </w:t>
      </w:r>
      <w:r w:rsidRPr="00AF5668">
        <w:rPr>
          <w:rFonts w:cstheme="minorHAnsi"/>
        </w:rPr>
        <w:t xml:space="preserve">podľa </w:t>
      </w:r>
      <w:r w:rsidRPr="00AF5668">
        <w:t xml:space="preserve">Prílohy č. 1, podľa inštrukcií uvedených v </w:t>
      </w:r>
      <w:r w:rsidRPr="00AF5668">
        <w:rPr>
          <w:rFonts w:cstheme="minorHAnsi"/>
          <w:bCs/>
        </w:rPr>
        <w:t xml:space="preserve">Prílohe č. 4 </w:t>
      </w:r>
    </w:p>
    <w:p w14:paraId="5D1F7DF8" w14:textId="77777777" w:rsidR="007668C9" w:rsidRPr="00AF5668" w:rsidRDefault="00FB1597">
      <w:pPr>
        <w:pStyle w:val="Odsekzoznamu"/>
        <w:numPr>
          <w:ilvl w:val="3"/>
          <w:numId w:val="5"/>
        </w:numPr>
        <w:ind w:left="375" w:hanging="270"/>
        <w:jc w:val="both"/>
      </w:pPr>
      <w:r w:rsidRPr="00AF5668">
        <w:rPr>
          <w:rFonts w:cstheme="minorHAnsi"/>
          <w:b/>
        </w:rPr>
        <w:t>Na</w:t>
      </w:r>
      <w:r w:rsidRPr="00AF5668">
        <w:rPr>
          <w:b/>
        </w:rPr>
        <w:t xml:space="preserve">cenená kalkulácia </w:t>
      </w:r>
      <w:r w:rsidRPr="00AF5668">
        <w:t xml:space="preserve">podľa Prílohy č. 2, podľa  inštrukcií uvedených v </w:t>
      </w:r>
      <w:r w:rsidRPr="00AF5668">
        <w:rPr>
          <w:rFonts w:cstheme="minorHAnsi"/>
          <w:bCs/>
        </w:rPr>
        <w:t>Prílohe č. 4</w:t>
      </w:r>
    </w:p>
    <w:p w14:paraId="1C3086A3" w14:textId="77777777" w:rsidR="007668C9" w:rsidRPr="00AF5668" w:rsidRDefault="00FB1597">
      <w:pPr>
        <w:pStyle w:val="Odsekzoznamu"/>
        <w:numPr>
          <w:ilvl w:val="3"/>
          <w:numId w:val="5"/>
        </w:numPr>
        <w:ind w:left="375" w:hanging="270"/>
        <w:jc w:val="both"/>
        <w:rPr>
          <w:rFonts w:asciiTheme="minorHAnsi" w:hAnsiTheme="minorHAnsi" w:cstheme="minorHAnsi"/>
          <w:bCs/>
        </w:rPr>
      </w:pPr>
      <w:r w:rsidRPr="00AF5668">
        <w:rPr>
          <w:b/>
          <w:bCs/>
        </w:rPr>
        <w:t>Čestné vyhlásenie uchádzača, že nemá uložený zákaz účasti vo verejnom obstarávaní a o neprítomnosti konfliktu záujmov</w:t>
      </w:r>
      <w:r w:rsidRPr="00AF5668">
        <w:t xml:space="preserve"> </w:t>
      </w:r>
      <w:r w:rsidRPr="00AF5668">
        <w:rPr>
          <w:bCs/>
          <w:spacing w:val="-3"/>
        </w:rPr>
        <w:t>podľa Prílohy č. 5</w:t>
      </w:r>
    </w:p>
    <w:p w14:paraId="0CA9D224" w14:textId="77777777" w:rsidR="007668C9" w:rsidRPr="00AF5668" w:rsidRDefault="00FB1597">
      <w:pPr>
        <w:pStyle w:val="Odsekzoznamu"/>
        <w:numPr>
          <w:ilvl w:val="3"/>
          <w:numId w:val="5"/>
        </w:numPr>
        <w:ind w:left="375" w:hanging="270"/>
        <w:jc w:val="both"/>
        <w:rPr>
          <w:rFonts w:asciiTheme="minorHAnsi" w:hAnsiTheme="minorHAnsi" w:cstheme="minorHAnsi"/>
          <w:bCs/>
        </w:rPr>
      </w:pPr>
      <w:r w:rsidRPr="00AF5668">
        <w:rPr>
          <w:b/>
          <w:bCs/>
        </w:rPr>
        <w:t>Čestné vyhlásenie o súhlase s obchodnými podmienkami a s požiadavkami na predmet zákazky</w:t>
      </w:r>
      <w:r w:rsidRPr="00AF5668">
        <w:t xml:space="preserve"> podľa Prílohy č. 6 </w:t>
      </w:r>
    </w:p>
    <w:p w14:paraId="69EF6805" w14:textId="77777777" w:rsidR="007668C9" w:rsidRPr="00AF5668" w:rsidRDefault="00FB1597">
      <w:pPr>
        <w:pStyle w:val="Odsekzoznamu"/>
        <w:numPr>
          <w:ilvl w:val="3"/>
          <w:numId w:val="5"/>
        </w:numPr>
        <w:ind w:left="375" w:hanging="270"/>
        <w:jc w:val="both"/>
        <w:rPr>
          <w:rFonts w:asciiTheme="minorHAnsi" w:hAnsiTheme="minorHAnsi" w:cstheme="minorHAnsi"/>
          <w:bCs/>
        </w:rPr>
      </w:pPr>
      <w:r w:rsidRPr="00AF5668">
        <w:rPr>
          <w:b/>
          <w:bCs/>
        </w:rPr>
        <w:t>Čestné vyhlásenie o subdodávateľoch</w:t>
      </w:r>
      <w:r w:rsidRPr="00AF5668">
        <w:t xml:space="preserve">  podľa Prílohy č. 7</w:t>
      </w:r>
    </w:p>
    <w:p w14:paraId="207689D2" w14:textId="77777777" w:rsidR="007668C9" w:rsidRPr="00AF5668" w:rsidRDefault="00FB1597">
      <w:pPr>
        <w:pStyle w:val="Odsekzoznamu"/>
        <w:numPr>
          <w:ilvl w:val="3"/>
          <w:numId w:val="5"/>
        </w:numPr>
        <w:ind w:left="375" w:hanging="270"/>
        <w:jc w:val="both"/>
        <w:rPr>
          <w:rFonts w:asciiTheme="minorHAnsi" w:hAnsiTheme="minorHAnsi" w:cstheme="minorHAnsi"/>
          <w:bCs/>
          <w:i/>
          <w:iCs/>
        </w:rPr>
      </w:pPr>
      <w:r w:rsidRPr="00AF5668">
        <w:rPr>
          <w:rFonts w:cstheme="minorHAnsi"/>
          <w:b/>
        </w:rPr>
        <w:t>Doklad preukazujúci oprávnenosť dodávať predmet zákazky</w:t>
      </w:r>
      <w:r w:rsidRPr="00AF5668">
        <w:rPr>
          <w:rFonts w:cstheme="minorHAnsi"/>
          <w:bCs/>
        </w:rPr>
        <w:t xml:space="preserve"> </w:t>
      </w:r>
      <w:r w:rsidRPr="00AF5668">
        <w:rPr>
          <w:rFonts w:cstheme="minorHAnsi"/>
          <w:bCs/>
          <w:i/>
          <w:iCs/>
        </w:rPr>
        <w:t>(Uchádzač doplní akým dokladom preukazuje oprávnenosť dodávať predmet zákazky)</w:t>
      </w:r>
    </w:p>
    <w:p w14:paraId="7E91F662" w14:textId="77777777" w:rsidR="007668C9" w:rsidRPr="00AF5668" w:rsidRDefault="00FB1597">
      <w:pPr>
        <w:pStyle w:val="Odsekzoznamu"/>
        <w:numPr>
          <w:ilvl w:val="3"/>
          <w:numId w:val="5"/>
        </w:numPr>
        <w:ind w:left="375" w:hanging="270"/>
        <w:jc w:val="both"/>
        <w:rPr>
          <w:rFonts w:asciiTheme="minorHAnsi" w:hAnsiTheme="minorHAnsi" w:cstheme="minorHAnsi"/>
          <w:bCs/>
          <w:i/>
          <w:iCs/>
          <w:highlight w:val="yellow"/>
        </w:rPr>
      </w:pPr>
      <w:r w:rsidRPr="00AF5668">
        <w:rPr>
          <w:rFonts w:cstheme="minorHAnsi"/>
          <w:b/>
          <w:highlight w:val="yellow"/>
        </w:rPr>
        <w:t xml:space="preserve">Ak je relevantné: Splnomocnenie preukazujúce tú skutočnosť, že osoba, ktorá podpísala za uchádzača požadované dokumenty, je oprávnená vystupovať za uchádzača </w:t>
      </w:r>
    </w:p>
    <w:p w14:paraId="40A5F72D" w14:textId="77777777" w:rsidR="007668C9" w:rsidRPr="00AF5668" w:rsidRDefault="007668C9">
      <w:pPr>
        <w:pStyle w:val="Odsekzoznamu"/>
        <w:rPr>
          <w:rFonts w:asciiTheme="minorHAnsi" w:hAnsiTheme="minorHAnsi" w:cstheme="minorHAnsi"/>
          <w:bCs/>
        </w:rPr>
      </w:pPr>
    </w:p>
    <w:p w14:paraId="3A0850A4" w14:textId="77777777" w:rsidR="007668C9" w:rsidRPr="00AF5668" w:rsidRDefault="007668C9">
      <w:pPr>
        <w:pStyle w:val="Odsekzoznamu"/>
        <w:rPr>
          <w:rFonts w:asciiTheme="minorHAnsi" w:hAnsiTheme="minorHAnsi" w:cstheme="minorHAnsi"/>
          <w:bCs/>
        </w:rPr>
      </w:pPr>
    </w:p>
    <w:p w14:paraId="6C0A6E81" w14:textId="77777777" w:rsidR="007668C9" w:rsidRPr="00AF5668" w:rsidRDefault="007668C9">
      <w:pPr>
        <w:pStyle w:val="Odsekzoznamu"/>
        <w:rPr>
          <w:rFonts w:asciiTheme="minorHAnsi" w:hAnsiTheme="minorHAnsi" w:cstheme="minorHAnsi"/>
          <w:bCs/>
        </w:rPr>
      </w:pPr>
    </w:p>
    <w:p w14:paraId="673E3D47"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14:paraId="59C1B4B8" w14:textId="77777777" w:rsidR="007668C9" w:rsidRPr="00AF5668" w:rsidRDefault="00FB1597">
      <w:pPr>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14:paraId="773ECE35" w14:textId="77777777" w:rsidR="007668C9" w:rsidRPr="00AF5668" w:rsidRDefault="007668C9">
      <w:pPr>
        <w:rPr>
          <w:rFonts w:ascii="Calibri" w:hAnsi="Calibri" w:cs="Calibri"/>
          <w:b/>
          <w:bCs/>
          <w:sz w:val="22"/>
          <w:szCs w:val="22"/>
        </w:rPr>
      </w:pPr>
    </w:p>
    <w:p w14:paraId="3F79BF84" w14:textId="77777777" w:rsidR="007668C9" w:rsidRPr="00AF5668" w:rsidRDefault="00FB1597">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14:paraId="3CB4F2F6" w14:textId="77777777" w:rsidR="007668C9" w:rsidRPr="00AF5668" w:rsidRDefault="00FB1597">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14:paraId="04D99034" w14:textId="77777777" w:rsidR="007668C9" w:rsidRPr="00AF5668" w:rsidRDefault="00FB1597">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14:paraId="297DBD49" w14:textId="77777777" w:rsidR="007668C9" w:rsidRPr="00AF5668" w:rsidRDefault="007668C9">
      <w:pPr>
        <w:ind w:left="5664" w:firstLine="6"/>
      </w:pPr>
    </w:p>
    <w:sectPr w:rsidR="007668C9" w:rsidRPr="00AF5668" w:rsidSect="007E75BA">
      <w:headerReference w:type="default" r:id="rId9"/>
      <w:footerReference w:type="default" r:id="rId10"/>
      <w:pgSz w:w="11906" w:h="16838"/>
      <w:pgMar w:top="1417" w:right="1133" w:bottom="1135" w:left="1134" w:header="708" w:footer="2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DB6A7" w14:textId="77777777" w:rsidR="00F36CAB" w:rsidRDefault="00F36CAB">
      <w:r>
        <w:separator/>
      </w:r>
    </w:p>
  </w:endnote>
  <w:endnote w:type="continuationSeparator" w:id="0">
    <w:p w14:paraId="50D991B2" w14:textId="77777777" w:rsidR="00F36CAB" w:rsidRDefault="00F3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4CB4" w14:textId="77777777" w:rsidR="00F36CAB" w:rsidRPr="007E75BA" w:rsidRDefault="00F36CAB">
    <w:pPr>
      <w:pStyle w:val="Pta"/>
      <w:jc w:val="right"/>
      <w:rPr>
        <w:rFonts w:asciiTheme="minorHAnsi" w:hAnsiTheme="minorHAnsi" w:cstheme="minorHAnsi"/>
        <w:sz w:val="22"/>
        <w:szCs w:val="22"/>
      </w:rPr>
    </w:pPr>
    <w:r w:rsidRPr="007E75BA">
      <w:rPr>
        <w:rFonts w:asciiTheme="minorHAnsi" w:hAnsiTheme="minorHAnsi" w:cstheme="minorHAnsi"/>
        <w:sz w:val="22"/>
        <w:szCs w:val="22"/>
      </w:rPr>
      <w:fldChar w:fldCharType="begin"/>
    </w:r>
    <w:r w:rsidRPr="007E75BA">
      <w:rPr>
        <w:rFonts w:asciiTheme="minorHAnsi" w:hAnsiTheme="minorHAnsi" w:cstheme="minorHAnsi"/>
        <w:sz w:val="22"/>
        <w:szCs w:val="22"/>
      </w:rPr>
      <w:instrText>PAGE</w:instrText>
    </w:r>
    <w:r w:rsidRPr="007E75BA">
      <w:rPr>
        <w:rFonts w:asciiTheme="minorHAnsi" w:hAnsiTheme="minorHAnsi" w:cstheme="minorHAnsi"/>
        <w:sz w:val="22"/>
        <w:szCs w:val="22"/>
      </w:rPr>
      <w:fldChar w:fldCharType="separate"/>
    </w:r>
    <w:r w:rsidR="002A2586">
      <w:rPr>
        <w:rFonts w:asciiTheme="minorHAnsi" w:hAnsiTheme="minorHAnsi" w:cstheme="minorHAnsi"/>
        <w:noProof/>
        <w:sz w:val="22"/>
        <w:szCs w:val="22"/>
      </w:rPr>
      <w:t>31</w:t>
    </w:r>
    <w:r w:rsidRPr="007E75BA">
      <w:rPr>
        <w:rFonts w:asciiTheme="minorHAnsi" w:hAnsiTheme="minorHAnsi" w:cstheme="minorHAnsi"/>
        <w:sz w:val="22"/>
        <w:szCs w:val="22"/>
      </w:rPr>
      <w:fldChar w:fldCharType="end"/>
    </w:r>
  </w:p>
  <w:p w14:paraId="2D0B6484" w14:textId="77777777" w:rsidR="00F36CAB" w:rsidRDefault="00F36CA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8CCE" w14:textId="77777777" w:rsidR="00F36CAB" w:rsidRDefault="00F36CAB">
      <w:r>
        <w:separator/>
      </w:r>
    </w:p>
  </w:footnote>
  <w:footnote w:type="continuationSeparator" w:id="0">
    <w:p w14:paraId="3AC8CE1A" w14:textId="77777777" w:rsidR="00F36CAB" w:rsidRDefault="00F3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4DA" w14:textId="77777777" w:rsidR="00F36CAB" w:rsidRDefault="00F36CAB">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812619E" w14:textId="766ADDC0" w:rsidR="00F36CAB" w:rsidRDefault="00F36CAB">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sidRPr="00340B1D">
      <w:rPr>
        <w:rFonts w:cstheme="minorHAnsi"/>
        <w:bCs w:val="0"/>
        <w:i w:val="0"/>
        <w:color w:val="000000"/>
        <w:sz w:val="24"/>
        <w:szCs w:val="24"/>
      </w:rPr>
      <w:t>EG Market s.r.o., Športová 1260/51, 929 01 Dunajská Streda</w:t>
    </w:r>
  </w:p>
  <w:p w14:paraId="6437BCBE" w14:textId="77777777" w:rsidR="00F36CAB" w:rsidRDefault="00F36CA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6694"/>
    <w:multiLevelType w:val="multilevel"/>
    <w:tmpl w:val="279E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4D6153"/>
    <w:multiLevelType w:val="multilevel"/>
    <w:tmpl w:val="D93086AE"/>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116464B8"/>
    <w:multiLevelType w:val="multilevel"/>
    <w:tmpl w:val="6D409DFC"/>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A3C1EEF"/>
    <w:multiLevelType w:val="hybridMultilevel"/>
    <w:tmpl w:val="D6FE4D2A"/>
    <w:lvl w:ilvl="0" w:tplc="4942F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23F12"/>
    <w:multiLevelType w:val="multilevel"/>
    <w:tmpl w:val="CFD22E8A"/>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F8E3D5A"/>
    <w:multiLevelType w:val="multilevel"/>
    <w:tmpl w:val="D1B24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15:restartNumberingAfterBreak="0">
    <w:nsid w:val="227F11DF"/>
    <w:multiLevelType w:val="multilevel"/>
    <w:tmpl w:val="922C3632"/>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7" w15:restartNumberingAfterBreak="0">
    <w:nsid w:val="24075A80"/>
    <w:multiLevelType w:val="hybridMultilevel"/>
    <w:tmpl w:val="F5DED7FC"/>
    <w:lvl w:ilvl="0" w:tplc="F72E50CC">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BC02FF"/>
    <w:multiLevelType w:val="multilevel"/>
    <w:tmpl w:val="22382F3E"/>
    <w:lvl w:ilvl="0">
      <w:start w:val="11"/>
      <w:numFmt w:val="decimal"/>
      <w:lvlText w:val="%1"/>
      <w:lvlJc w:val="left"/>
      <w:pPr>
        <w:ind w:left="420" w:hanging="420"/>
      </w:pPr>
    </w:lvl>
    <w:lvl w:ilvl="1">
      <w:start w:val="1"/>
      <w:numFmt w:val="decimal"/>
      <w:lvlText w:val="%1.%2"/>
      <w:lvlJc w:val="left"/>
      <w:pPr>
        <w:ind w:left="420" w:hanging="420"/>
      </w:pPr>
      <w:rPr>
        <w:rFonts w:cs="Calibri"/>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CC6EE0"/>
    <w:multiLevelType w:val="multilevel"/>
    <w:tmpl w:val="AE34AD7C"/>
    <w:lvl w:ilvl="0">
      <w:start w:val="10"/>
      <w:numFmt w:val="decimal"/>
      <w:lvlText w:val="%1"/>
      <w:lvlJc w:val="left"/>
      <w:pPr>
        <w:ind w:left="390" w:hanging="390"/>
      </w:pPr>
    </w:lvl>
    <w:lvl w:ilvl="1">
      <w:start w:val="1"/>
      <w:numFmt w:val="decimal"/>
      <w:lvlText w:val="%1.%2"/>
      <w:lvlJc w:val="left"/>
      <w:pPr>
        <w:ind w:left="1317" w:hanging="390"/>
      </w:pPr>
      <w:rPr>
        <w:rFonts w:ascii="Calibri" w:hAnsi="Calibri"/>
        <w:b/>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0" w15:restartNumberingAfterBreak="0">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2AA10AC5"/>
    <w:multiLevelType w:val="multilevel"/>
    <w:tmpl w:val="07129474"/>
    <w:lvl w:ilvl="0">
      <w:start w:val="1"/>
      <w:numFmt w:val="decimal"/>
      <w:lvlText w:val="%1."/>
      <w:lvlJc w:val="left"/>
      <w:pPr>
        <w:ind w:left="720" w:hanging="360"/>
      </w:pPr>
      <w:rPr>
        <w:rFonts w:asciiTheme="minorHAnsi" w:hAnsiTheme="minorHAnsi" w:cstheme="minorHAnsi" w:hint="default"/>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522ED1"/>
    <w:multiLevelType w:val="multilevel"/>
    <w:tmpl w:val="7370FA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36E47684"/>
    <w:multiLevelType w:val="multilevel"/>
    <w:tmpl w:val="E6EEC46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BD7055"/>
    <w:multiLevelType w:val="multilevel"/>
    <w:tmpl w:val="5D142E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6632A0"/>
    <w:multiLevelType w:val="multilevel"/>
    <w:tmpl w:val="CF903F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D5654C0"/>
    <w:multiLevelType w:val="multilevel"/>
    <w:tmpl w:val="4790F50E"/>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15:restartNumberingAfterBreak="0">
    <w:nsid w:val="4456475D"/>
    <w:multiLevelType w:val="multilevel"/>
    <w:tmpl w:val="F532109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A806363"/>
    <w:multiLevelType w:val="multilevel"/>
    <w:tmpl w:val="4894E402"/>
    <w:lvl w:ilvl="0">
      <w:start w:val="2"/>
      <w:numFmt w:val="decimal"/>
      <w:lvlText w:val="%1"/>
      <w:lvlJc w:val="left"/>
      <w:pPr>
        <w:ind w:left="360" w:hanging="360"/>
      </w:pPr>
    </w:lvl>
    <w:lvl w:ilvl="1">
      <w:start w:val="1"/>
      <w:numFmt w:val="decimal"/>
      <w:lvlText w:val="%1.%2"/>
      <w:lvlJc w:val="left"/>
      <w:pPr>
        <w:ind w:left="2204" w:hanging="360"/>
      </w:pPr>
      <w:rPr>
        <w:rFonts w:ascii="Calibri" w:hAnsi="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0" w15:restartNumberingAfterBreak="0">
    <w:nsid w:val="50DB1AC2"/>
    <w:multiLevelType w:val="multilevel"/>
    <w:tmpl w:val="83AE2A2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376FB9"/>
    <w:multiLevelType w:val="multilevel"/>
    <w:tmpl w:val="B4C43F1A"/>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EA22950"/>
    <w:multiLevelType w:val="multilevel"/>
    <w:tmpl w:val="29EA80A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EB5099"/>
    <w:multiLevelType w:val="multilevel"/>
    <w:tmpl w:val="66565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EF2290"/>
    <w:multiLevelType w:val="multilevel"/>
    <w:tmpl w:val="5DBA44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2F61983"/>
    <w:multiLevelType w:val="multilevel"/>
    <w:tmpl w:val="EBC0AB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9" w15:restartNumberingAfterBreak="0">
    <w:nsid w:val="771831CA"/>
    <w:multiLevelType w:val="multilevel"/>
    <w:tmpl w:val="BABC754A"/>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30"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4"/>
  </w:num>
  <w:num w:numId="3">
    <w:abstractNumId w:val="26"/>
  </w:num>
  <w:num w:numId="4">
    <w:abstractNumId w:val="17"/>
  </w:num>
  <w:num w:numId="5">
    <w:abstractNumId w:val="21"/>
  </w:num>
  <w:num w:numId="6">
    <w:abstractNumId w:val="12"/>
  </w:num>
  <w:num w:numId="7">
    <w:abstractNumId w:val="16"/>
  </w:num>
  <w:num w:numId="8">
    <w:abstractNumId w:val="28"/>
  </w:num>
  <w:num w:numId="9">
    <w:abstractNumId w:val="0"/>
  </w:num>
  <w:num w:numId="10">
    <w:abstractNumId w:val="20"/>
  </w:num>
  <w:num w:numId="11">
    <w:abstractNumId w:val="19"/>
  </w:num>
  <w:num w:numId="12">
    <w:abstractNumId w:val="22"/>
  </w:num>
  <w:num w:numId="13">
    <w:abstractNumId w:val="5"/>
  </w:num>
  <w:num w:numId="14">
    <w:abstractNumId w:val="6"/>
  </w:num>
  <w:num w:numId="15">
    <w:abstractNumId w:val="18"/>
  </w:num>
  <w:num w:numId="16">
    <w:abstractNumId w:val="29"/>
  </w:num>
  <w:num w:numId="17">
    <w:abstractNumId w:val="1"/>
  </w:num>
  <w:num w:numId="18">
    <w:abstractNumId w:val="9"/>
  </w:num>
  <w:num w:numId="19">
    <w:abstractNumId w:val="2"/>
  </w:num>
  <w:num w:numId="20">
    <w:abstractNumId w:val="4"/>
  </w:num>
  <w:num w:numId="21">
    <w:abstractNumId w:val="23"/>
  </w:num>
  <w:num w:numId="22">
    <w:abstractNumId w:val="3"/>
  </w:num>
  <w:num w:numId="23">
    <w:abstractNumId w:val="7"/>
  </w:num>
  <w:num w:numId="24">
    <w:abstractNumId w:val="30"/>
  </w:num>
  <w:num w:numId="25">
    <w:abstractNumId w:val="25"/>
  </w:num>
  <w:num w:numId="26">
    <w:abstractNumId w:val="13"/>
  </w:num>
  <w:num w:numId="27">
    <w:abstractNumId w:val="10"/>
  </w:num>
  <w:num w:numId="28">
    <w:abstractNumId w:val="15"/>
  </w:num>
  <w:num w:numId="29">
    <w:abstractNumId w:val="8"/>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C9"/>
    <w:rsid w:val="00081794"/>
    <w:rsid w:val="000F1DF8"/>
    <w:rsid w:val="001A25DE"/>
    <w:rsid w:val="002243F2"/>
    <w:rsid w:val="002A2586"/>
    <w:rsid w:val="003138BE"/>
    <w:rsid w:val="00340B1D"/>
    <w:rsid w:val="00423BE7"/>
    <w:rsid w:val="004711F3"/>
    <w:rsid w:val="00487BB6"/>
    <w:rsid w:val="00522C30"/>
    <w:rsid w:val="005843B2"/>
    <w:rsid w:val="005D5000"/>
    <w:rsid w:val="005F1158"/>
    <w:rsid w:val="005F312A"/>
    <w:rsid w:val="00612953"/>
    <w:rsid w:val="007668C9"/>
    <w:rsid w:val="007C4BAB"/>
    <w:rsid w:val="007E75BA"/>
    <w:rsid w:val="0086294B"/>
    <w:rsid w:val="0086462D"/>
    <w:rsid w:val="008D28AF"/>
    <w:rsid w:val="00957768"/>
    <w:rsid w:val="00976B91"/>
    <w:rsid w:val="009965BF"/>
    <w:rsid w:val="00AF15F0"/>
    <w:rsid w:val="00AF5668"/>
    <w:rsid w:val="00BE7B57"/>
    <w:rsid w:val="00D04CD1"/>
    <w:rsid w:val="00E7356D"/>
    <w:rsid w:val="00E838CA"/>
    <w:rsid w:val="00EE1129"/>
    <w:rsid w:val="00EE7B1E"/>
    <w:rsid w:val="00F36CAB"/>
    <w:rsid w:val="00F870C1"/>
    <w:rsid w:val="00FB1597"/>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1AAC1"/>
  <w15:docId w15:val="{E5FDDA3F-F1EC-422F-9B2A-1FF066D6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color w:val="00000A"/>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iPriority w:val="99"/>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rFonts w:ascii="Calibri" w:hAnsi="Calibri"/>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rFonts w:ascii="Calibri" w:hAnsi="Calibri"/>
      <w:b w:val="0"/>
      <w:sz w:val="20"/>
    </w:rPr>
  </w:style>
  <w:style w:type="character" w:customStyle="1" w:styleId="ListLabel45">
    <w:name w:val="ListLabel 45"/>
    <w:qFormat/>
    <w:rPr>
      <w:rFonts w:ascii="Calibri" w:hAnsi="Calibri"/>
      <w:b/>
      <w:i w:val="0"/>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color w:val="00000A"/>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340B1D"/>
    <w:rPr>
      <w:rFonts w:ascii="Times New Roman" w:hAnsi="Times New Roman" w:cs="Times New Roman"/>
      <w:color w:val="3165A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57111">
      <w:bodyDiv w:val="1"/>
      <w:marLeft w:val="0"/>
      <w:marRight w:val="0"/>
      <w:marTop w:val="0"/>
      <w:marBottom w:val="0"/>
      <w:divBdr>
        <w:top w:val="none" w:sz="0" w:space="0" w:color="auto"/>
        <w:left w:val="none" w:sz="0" w:space="0" w:color="auto"/>
        <w:bottom w:val="none" w:sz="0" w:space="0" w:color="auto"/>
        <w:right w:val="none" w:sz="0" w:space="0" w:color="auto"/>
      </w:divBdr>
    </w:div>
    <w:div w:id="161547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3A193-877F-4116-8C06-5F7CB298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11841</Words>
  <Characters>67495</Characters>
  <DocSecurity>0</DocSecurity>
  <Lines>562</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2019-08-15T08:22:00Z</cp:lastPrinted>
  <dcterms:created xsi:type="dcterms:W3CDTF">2020-03-26T08:05:00Z</dcterms:created>
  <dcterms:modified xsi:type="dcterms:W3CDTF">2020-03-26T08:05:00Z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